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548" w:rsidRDefault="00F37548" w:rsidP="00F37548">
      <w:pPr>
        <w:jc w:val="center"/>
        <w:rPr>
          <w:b/>
          <w:sz w:val="24"/>
          <w:szCs w:val="24"/>
        </w:rPr>
      </w:pPr>
      <w:r>
        <w:rPr>
          <w:b/>
          <w:sz w:val="24"/>
          <w:szCs w:val="24"/>
        </w:rPr>
        <w:t xml:space="preserve">МИНИСТЕРСТВО ОБРАЗОВАНИЯ И НАУКИ </w:t>
      </w:r>
    </w:p>
    <w:p w:rsidR="00F37548" w:rsidRDefault="00F37548" w:rsidP="00F37548">
      <w:pPr>
        <w:jc w:val="center"/>
        <w:rPr>
          <w:b/>
          <w:sz w:val="24"/>
          <w:szCs w:val="24"/>
        </w:rPr>
      </w:pPr>
      <w:r>
        <w:rPr>
          <w:b/>
          <w:sz w:val="24"/>
          <w:szCs w:val="24"/>
        </w:rPr>
        <w:t>ДОНЕЦКОЙ НАРОДНОЙ РЕСПУБЛИКИ</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 xml:space="preserve">ГОСУДАРСТВЕННОЕ ОБРАЗОВАТЕЛЬНОЕ УЧРЕЖДЕНИЕ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 xml:space="preserve">ВЫСШЕГО ПРОФЕССИОНАЛЬНОГО ОБРАЗОВАНИЯ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«ДОНБАССКАЯ АГРАРНАЯ АКАДЕМИЯ»</w:t>
      </w:r>
    </w:p>
    <w:p w:rsidR="00F37548" w:rsidRPr="00E00623" w:rsidRDefault="00F37548" w:rsidP="00F37548">
      <w:pPr>
        <w:pStyle w:val="a4"/>
        <w:spacing w:before="0" w:beforeAutospacing="0" w:after="0" w:afterAutospacing="0"/>
        <w:jc w:val="center"/>
        <w:rPr>
          <w:rFonts w:ascii="Times New Roman" w:hAnsi="Times New Roman" w:cs="Times New Roman"/>
          <w:b/>
          <w:sz w:val="28"/>
          <w:szCs w:val="28"/>
        </w:rPr>
      </w:pPr>
      <w:r w:rsidRPr="00E00623">
        <w:rPr>
          <w:rFonts w:ascii="Times New Roman" w:hAnsi="Times New Roman" w:cs="Times New Roman"/>
          <w:b/>
          <w:sz w:val="28"/>
          <w:szCs w:val="28"/>
        </w:rPr>
        <w:t>Кафедра психологии</w:t>
      </w:r>
    </w:p>
    <w:p w:rsidR="00F37548" w:rsidRDefault="00F37548" w:rsidP="00F37548">
      <w:pPr>
        <w:widowControl w:val="0"/>
        <w:tabs>
          <w:tab w:val="left" w:pos="11057"/>
        </w:tabs>
        <w:autoSpaceDE w:val="0"/>
        <w:autoSpaceDN w:val="0"/>
        <w:adjustRightInd w:val="0"/>
        <w:spacing w:line="360" w:lineRule="auto"/>
        <w:ind w:left="5400"/>
        <w:rPr>
          <w:sz w:val="28"/>
          <w:szCs w:val="28"/>
        </w:rPr>
      </w:pPr>
      <w:r>
        <w:rPr>
          <w:noProof/>
        </w:rPr>
        <w:drawing>
          <wp:anchor distT="0" distB="0" distL="114300" distR="114300" simplePos="0" relativeHeight="251659264" behindDoc="0" locked="0" layoutInCell="1" allowOverlap="1">
            <wp:simplePos x="0" y="0"/>
            <wp:positionH relativeFrom="column">
              <wp:posOffset>2307590</wp:posOffset>
            </wp:positionH>
            <wp:positionV relativeFrom="paragraph">
              <wp:posOffset>187325</wp:posOffset>
            </wp:positionV>
            <wp:extent cx="1513840" cy="1839595"/>
            <wp:effectExtent l="0" t="0" r="0" b="8255"/>
            <wp:wrapNone/>
            <wp:docPr id="1"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WFt4Yniyz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3840" cy="1839595"/>
                    </a:xfrm>
                    <a:prstGeom prst="rect">
                      <a:avLst/>
                    </a:prstGeom>
                    <a:noFill/>
                  </pic:spPr>
                </pic:pic>
              </a:graphicData>
            </a:graphic>
            <wp14:sizeRelH relativeFrom="page">
              <wp14:pctWidth>0</wp14:pctWidth>
            </wp14:sizeRelH>
            <wp14:sizeRelV relativeFrom="page">
              <wp14:pctHeight>0</wp14:pctHeight>
            </wp14:sizeRelV>
          </wp:anchor>
        </w:drawing>
      </w: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spacing w:line="360" w:lineRule="auto"/>
        <w:jc w:val="right"/>
        <w:rPr>
          <w:i/>
          <w:iCs/>
          <w:sz w:val="28"/>
          <w:szCs w:val="28"/>
        </w:rPr>
      </w:pPr>
    </w:p>
    <w:p w:rsidR="00F37548" w:rsidRDefault="00F37548" w:rsidP="00F37548">
      <w:pPr>
        <w:keepNext/>
        <w:widowControl w:val="0"/>
        <w:shd w:val="clear" w:color="auto" w:fill="FFFFFF"/>
        <w:spacing w:line="360" w:lineRule="auto"/>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jc w:val="center"/>
        <w:rPr>
          <w:b/>
          <w:sz w:val="28"/>
          <w:szCs w:val="28"/>
        </w:rPr>
      </w:pPr>
    </w:p>
    <w:p w:rsidR="00F37548" w:rsidRDefault="00F37548" w:rsidP="00F37548">
      <w:pPr>
        <w:jc w:val="center"/>
        <w:rPr>
          <w:b/>
          <w:sz w:val="28"/>
          <w:szCs w:val="28"/>
        </w:rPr>
      </w:pPr>
      <w:r>
        <w:rPr>
          <w:b/>
          <w:sz w:val="28"/>
          <w:szCs w:val="28"/>
        </w:rPr>
        <w:t xml:space="preserve">МЕТОДИЧЕСКИЕ РЕКОМЕНДАЦИИ </w:t>
      </w:r>
    </w:p>
    <w:p w:rsidR="00F37548" w:rsidRDefault="00F37548" w:rsidP="00F37548">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F37548" w:rsidRDefault="00F37548" w:rsidP="00F37548">
      <w:pPr>
        <w:jc w:val="center"/>
        <w:rPr>
          <w:b/>
          <w:sz w:val="28"/>
          <w:szCs w:val="28"/>
        </w:rPr>
      </w:pPr>
      <w:r>
        <w:rPr>
          <w:b/>
          <w:sz w:val="28"/>
          <w:szCs w:val="28"/>
        </w:rPr>
        <w:t xml:space="preserve">ПО УЧЕБНОЙ ДИСЦИПЛИНЕ </w:t>
      </w:r>
    </w:p>
    <w:p w:rsidR="00F37548" w:rsidRDefault="00F37548" w:rsidP="00F37548">
      <w:pPr>
        <w:jc w:val="center"/>
        <w:rPr>
          <w:b/>
          <w:sz w:val="28"/>
          <w:szCs w:val="28"/>
        </w:rPr>
      </w:pPr>
      <w:r>
        <w:rPr>
          <w:b/>
          <w:sz w:val="28"/>
          <w:szCs w:val="28"/>
        </w:rPr>
        <w:t>«ОБЩАЯ ПСИХОЛОГИЯ»</w:t>
      </w:r>
    </w:p>
    <w:p w:rsidR="00F37548" w:rsidRDefault="00F37548" w:rsidP="00F37548">
      <w:pPr>
        <w:jc w:val="center"/>
        <w:rPr>
          <w:sz w:val="28"/>
          <w:szCs w:val="28"/>
        </w:rPr>
      </w:pPr>
    </w:p>
    <w:p w:rsidR="00F37548" w:rsidRDefault="00F37548" w:rsidP="00F37548">
      <w:pPr>
        <w:jc w:val="center"/>
        <w:rPr>
          <w:sz w:val="28"/>
          <w:szCs w:val="28"/>
        </w:rPr>
      </w:pPr>
      <w:r>
        <w:rPr>
          <w:sz w:val="28"/>
          <w:szCs w:val="28"/>
        </w:rPr>
        <w:t>для студентов направления подготовки 37.03.01 Психология</w:t>
      </w:r>
    </w:p>
    <w:p w:rsidR="00F37548" w:rsidRDefault="00F37548" w:rsidP="00F37548">
      <w:pPr>
        <w:jc w:val="center"/>
        <w:rPr>
          <w:sz w:val="28"/>
          <w:szCs w:val="28"/>
        </w:rPr>
      </w:pPr>
      <w:r>
        <w:rPr>
          <w:sz w:val="28"/>
          <w:szCs w:val="28"/>
        </w:rPr>
        <w:t>(профиль: Практическая психология)</w:t>
      </w:r>
    </w:p>
    <w:p w:rsidR="00F37548" w:rsidRDefault="00F37548" w:rsidP="00F37548">
      <w:pPr>
        <w:jc w:val="center"/>
        <w:rPr>
          <w:sz w:val="28"/>
          <w:szCs w:val="28"/>
        </w:rPr>
      </w:pPr>
      <w:r>
        <w:rPr>
          <w:sz w:val="28"/>
          <w:szCs w:val="28"/>
        </w:rPr>
        <w:t>образовательного уровня бакалавриат</w:t>
      </w:r>
    </w:p>
    <w:p w:rsidR="00F37548" w:rsidRDefault="00F37548" w:rsidP="00F37548">
      <w:pPr>
        <w:jc w:val="center"/>
        <w:rPr>
          <w:sz w:val="28"/>
          <w:szCs w:val="28"/>
        </w:rPr>
      </w:pPr>
      <w:r>
        <w:rPr>
          <w:sz w:val="28"/>
          <w:szCs w:val="28"/>
        </w:rPr>
        <w:t>очной формы обучения</w:t>
      </w: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jc w:val="center"/>
        <w:rPr>
          <w:b/>
          <w:sz w:val="24"/>
          <w:szCs w:val="24"/>
        </w:rPr>
      </w:pPr>
      <w:r>
        <w:rPr>
          <w:sz w:val="28"/>
          <w:szCs w:val="28"/>
        </w:rPr>
        <w:t>Макеевка,  2017 г.</w:t>
      </w:r>
      <w:r>
        <w:rPr>
          <w:b/>
          <w:sz w:val="24"/>
          <w:szCs w:val="24"/>
        </w:rPr>
        <w:br w:type="page"/>
      </w:r>
      <w:r>
        <w:rPr>
          <w:b/>
          <w:sz w:val="24"/>
          <w:szCs w:val="24"/>
        </w:rPr>
        <w:lastRenderedPageBreak/>
        <w:t xml:space="preserve">МИНИСТЕРСТВО ОБРАЗОВАНИЯ И НАУКИ </w:t>
      </w:r>
    </w:p>
    <w:p w:rsidR="00F37548" w:rsidRDefault="00F37548" w:rsidP="00F37548">
      <w:pPr>
        <w:jc w:val="center"/>
        <w:rPr>
          <w:b/>
          <w:sz w:val="24"/>
          <w:szCs w:val="24"/>
        </w:rPr>
      </w:pPr>
      <w:r>
        <w:rPr>
          <w:b/>
          <w:sz w:val="24"/>
          <w:szCs w:val="24"/>
        </w:rPr>
        <w:t>ДОНЕЦКОЙ НАРОДНОЙ РЕСПУБЛИКИ</w:t>
      </w:r>
    </w:p>
    <w:p w:rsidR="00F37548" w:rsidRPr="00E00623" w:rsidRDefault="00F37548" w:rsidP="00F37548">
      <w:pPr>
        <w:pStyle w:val="a4"/>
        <w:spacing w:before="0" w:beforeAutospacing="0" w:after="0" w:afterAutospacing="0"/>
        <w:jc w:val="center"/>
        <w:rPr>
          <w:rFonts w:ascii="Times New Roman" w:hAnsi="Times New Roman" w:cs="Times New Roman"/>
          <w:b/>
        </w:rPr>
      </w:pPr>
      <w:bookmarkStart w:id="0" w:name="_GoBack"/>
      <w:r w:rsidRPr="00E00623">
        <w:rPr>
          <w:rFonts w:ascii="Times New Roman" w:hAnsi="Times New Roman" w:cs="Times New Roman"/>
          <w:b/>
        </w:rPr>
        <w:t xml:space="preserve">ГОСУДАРСТВЕННОЕ ОБРАЗОВАТЕЛЬНОЕ УЧРЕЖДЕНИЕ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 xml:space="preserve">ВЫСШЕГО ПРОФЕССИОНАЛЬНОГО ОБРАЗОВАНИЯ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«ДОНБАССКАЯ АГРАРНАЯ АКАДЕМИЯ»</w:t>
      </w:r>
    </w:p>
    <w:p w:rsidR="00F37548" w:rsidRPr="00E00623" w:rsidRDefault="00F37548" w:rsidP="00F37548">
      <w:pPr>
        <w:pStyle w:val="a4"/>
        <w:spacing w:before="0" w:beforeAutospacing="0" w:after="0" w:afterAutospacing="0"/>
        <w:jc w:val="center"/>
        <w:rPr>
          <w:rFonts w:ascii="Times New Roman" w:hAnsi="Times New Roman" w:cs="Times New Roman"/>
          <w:b/>
          <w:sz w:val="28"/>
          <w:szCs w:val="28"/>
        </w:rPr>
      </w:pPr>
      <w:r w:rsidRPr="00E00623">
        <w:rPr>
          <w:rFonts w:ascii="Times New Roman" w:hAnsi="Times New Roman" w:cs="Times New Roman"/>
          <w:b/>
          <w:sz w:val="28"/>
          <w:szCs w:val="28"/>
        </w:rPr>
        <w:t>Кафедра психологии</w:t>
      </w:r>
    </w:p>
    <w:bookmarkEnd w:id="0"/>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spacing w:line="360" w:lineRule="auto"/>
        <w:jc w:val="right"/>
        <w:rPr>
          <w:i/>
          <w:iCs/>
          <w:sz w:val="28"/>
          <w:szCs w:val="28"/>
        </w:rPr>
      </w:pPr>
    </w:p>
    <w:p w:rsidR="00F37548" w:rsidRDefault="00F37548" w:rsidP="00F37548">
      <w:pPr>
        <w:keepNext/>
        <w:widowControl w:val="0"/>
        <w:shd w:val="clear" w:color="auto" w:fill="FFFFFF"/>
        <w:spacing w:line="360" w:lineRule="auto"/>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jc w:val="center"/>
        <w:rPr>
          <w:b/>
          <w:sz w:val="28"/>
          <w:szCs w:val="28"/>
        </w:rPr>
      </w:pPr>
    </w:p>
    <w:p w:rsidR="00F37548" w:rsidRDefault="00F37548" w:rsidP="00F37548">
      <w:pPr>
        <w:jc w:val="center"/>
        <w:rPr>
          <w:b/>
          <w:sz w:val="28"/>
          <w:szCs w:val="28"/>
        </w:rPr>
      </w:pPr>
      <w:r>
        <w:rPr>
          <w:b/>
          <w:sz w:val="28"/>
          <w:szCs w:val="28"/>
        </w:rPr>
        <w:t xml:space="preserve">МЕТОДИЧЕСКИЕ РЕКОМЕНДАЦИИ </w:t>
      </w:r>
    </w:p>
    <w:p w:rsidR="00F37548" w:rsidRDefault="00F37548" w:rsidP="00F37548">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F37548" w:rsidRDefault="00F37548" w:rsidP="00F37548">
      <w:pPr>
        <w:jc w:val="center"/>
        <w:rPr>
          <w:b/>
          <w:sz w:val="28"/>
          <w:szCs w:val="28"/>
        </w:rPr>
      </w:pPr>
      <w:r>
        <w:rPr>
          <w:b/>
          <w:sz w:val="28"/>
          <w:szCs w:val="28"/>
        </w:rPr>
        <w:t xml:space="preserve">ПО УЧЕБНОЙ ДИСЦИПЛИНЕ </w:t>
      </w:r>
    </w:p>
    <w:p w:rsidR="00F37548" w:rsidRDefault="00F37548" w:rsidP="00F37548">
      <w:pPr>
        <w:jc w:val="center"/>
        <w:rPr>
          <w:b/>
          <w:sz w:val="28"/>
          <w:szCs w:val="28"/>
        </w:rPr>
      </w:pPr>
      <w:r>
        <w:rPr>
          <w:b/>
          <w:sz w:val="28"/>
          <w:szCs w:val="28"/>
        </w:rPr>
        <w:t>«ОБЩАЯ ПСИХОЛОГИЯ»</w:t>
      </w:r>
    </w:p>
    <w:p w:rsidR="00F37548" w:rsidRDefault="00F37548" w:rsidP="00F37548">
      <w:pPr>
        <w:jc w:val="center"/>
        <w:rPr>
          <w:sz w:val="28"/>
          <w:szCs w:val="28"/>
        </w:rPr>
      </w:pPr>
    </w:p>
    <w:p w:rsidR="00F37548" w:rsidRDefault="00F37548" w:rsidP="00F37548">
      <w:pPr>
        <w:jc w:val="center"/>
        <w:rPr>
          <w:sz w:val="28"/>
          <w:szCs w:val="28"/>
        </w:rPr>
      </w:pPr>
      <w:r>
        <w:rPr>
          <w:sz w:val="28"/>
          <w:szCs w:val="28"/>
        </w:rPr>
        <w:t xml:space="preserve">для студентов направления подготовки 37.03.01 </w:t>
      </w:r>
    </w:p>
    <w:p w:rsidR="00F37548" w:rsidRDefault="00F37548" w:rsidP="00F37548">
      <w:pPr>
        <w:jc w:val="center"/>
        <w:rPr>
          <w:sz w:val="28"/>
          <w:szCs w:val="28"/>
        </w:rPr>
      </w:pPr>
      <w:r>
        <w:rPr>
          <w:sz w:val="28"/>
          <w:szCs w:val="28"/>
        </w:rPr>
        <w:t>(профиль: Практическая психология)</w:t>
      </w:r>
    </w:p>
    <w:p w:rsidR="00F37548" w:rsidRDefault="00F37548" w:rsidP="00F37548">
      <w:pPr>
        <w:jc w:val="center"/>
        <w:rPr>
          <w:sz w:val="28"/>
          <w:szCs w:val="28"/>
        </w:rPr>
      </w:pPr>
      <w:r>
        <w:rPr>
          <w:sz w:val="28"/>
          <w:szCs w:val="28"/>
        </w:rPr>
        <w:t>образовательного уровня бакалавриат</w:t>
      </w:r>
    </w:p>
    <w:p w:rsidR="00F37548" w:rsidRDefault="00F37548" w:rsidP="00F37548">
      <w:pPr>
        <w:jc w:val="center"/>
        <w:rPr>
          <w:sz w:val="28"/>
          <w:szCs w:val="28"/>
        </w:rPr>
      </w:pPr>
      <w:r>
        <w:rPr>
          <w:sz w:val="28"/>
          <w:szCs w:val="28"/>
        </w:rPr>
        <w:t>очной формы обучения</w:t>
      </w: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r>
        <w:rPr>
          <w:sz w:val="28"/>
          <w:szCs w:val="28"/>
        </w:rPr>
        <w:t>Макеевка,  2017 г.</w:t>
      </w:r>
    </w:p>
    <w:p w:rsidR="00F37548" w:rsidRDefault="00F37548" w:rsidP="00F37548">
      <w:pPr>
        <w:pStyle w:val="a4"/>
        <w:spacing w:before="0" w:beforeAutospacing="0" w:after="0" w:afterAutospacing="0"/>
        <w:jc w:val="both"/>
        <w:rPr>
          <w:sz w:val="28"/>
          <w:szCs w:val="28"/>
        </w:rPr>
      </w:pPr>
      <w:r>
        <w:rPr>
          <w:sz w:val="28"/>
          <w:szCs w:val="28"/>
        </w:rPr>
        <w:br w:type="page"/>
      </w:r>
      <w:r>
        <w:rPr>
          <w:sz w:val="28"/>
          <w:szCs w:val="28"/>
        </w:rPr>
        <w:lastRenderedPageBreak/>
        <w:t>УДК 159</w:t>
      </w:r>
    </w:p>
    <w:p w:rsidR="00F37548" w:rsidRDefault="00F37548" w:rsidP="00F37548">
      <w:pPr>
        <w:pStyle w:val="a4"/>
        <w:spacing w:before="0" w:beforeAutospacing="0" w:after="0" w:afterAutospacing="0"/>
        <w:jc w:val="both"/>
        <w:rPr>
          <w:sz w:val="28"/>
          <w:szCs w:val="28"/>
          <w:highlight w:val="yellow"/>
        </w:rPr>
      </w:pPr>
    </w:p>
    <w:p w:rsidR="00F37548" w:rsidRDefault="00160DC0" w:rsidP="00F37548">
      <w:pPr>
        <w:jc w:val="both"/>
        <w:rPr>
          <w:b/>
          <w:sz w:val="28"/>
          <w:szCs w:val="28"/>
        </w:rPr>
      </w:pPr>
      <w:r>
        <w:rPr>
          <w:b/>
          <w:sz w:val="28"/>
          <w:szCs w:val="28"/>
        </w:rPr>
        <w:t xml:space="preserve">Синельников В.М., Богрова К.Б., </w:t>
      </w:r>
      <w:r w:rsidR="00F37548">
        <w:rPr>
          <w:b/>
          <w:sz w:val="28"/>
          <w:szCs w:val="28"/>
        </w:rPr>
        <w:t>Литвинова Р.М.</w:t>
      </w:r>
      <w:r w:rsidR="00F37548">
        <w:rPr>
          <w:sz w:val="28"/>
          <w:szCs w:val="28"/>
        </w:rPr>
        <w:t xml:space="preserve"> Методические рекомендации для проведения практических и семинарских занятий по учебной дисциплине «</w:t>
      </w:r>
      <w:r>
        <w:rPr>
          <w:sz w:val="28"/>
          <w:szCs w:val="28"/>
        </w:rPr>
        <w:t>Общая психология</w:t>
      </w:r>
      <w:r w:rsidR="00F37548">
        <w:rPr>
          <w:sz w:val="28"/>
          <w:szCs w:val="28"/>
        </w:rPr>
        <w:t>» для сту</w:t>
      </w:r>
      <w:r>
        <w:rPr>
          <w:sz w:val="28"/>
          <w:szCs w:val="28"/>
        </w:rPr>
        <w:t>дентов направления подготовки 37</w:t>
      </w:r>
      <w:r w:rsidR="00F37548">
        <w:rPr>
          <w:sz w:val="28"/>
          <w:szCs w:val="28"/>
        </w:rPr>
        <w:t xml:space="preserve">.03.01 </w:t>
      </w:r>
      <w:r>
        <w:rPr>
          <w:sz w:val="28"/>
          <w:szCs w:val="28"/>
        </w:rPr>
        <w:t>Психология</w:t>
      </w:r>
      <w:r w:rsidR="00F37548">
        <w:rPr>
          <w:sz w:val="28"/>
          <w:szCs w:val="28"/>
        </w:rPr>
        <w:t xml:space="preserve">, (профиль: </w:t>
      </w:r>
      <w:r>
        <w:rPr>
          <w:sz w:val="28"/>
          <w:szCs w:val="28"/>
        </w:rPr>
        <w:t>Практическая психология</w:t>
      </w:r>
      <w:r w:rsidR="00F37548">
        <w:rPr>
          <w:sz w:val="28"/>
          <w:szCs w:val="28"/>
        </w:rPr>
        <w:t xml:space="preserve">) образовательного уровня бакалавриат очной формы обучения </w:t>
      </w:r>
      <w:r w:rsidR="00F37548">
        <w:rPr>
          <w:bCs/>
          <w:sz w:val="28"/>
          <w:szCs w:val="28"/>
        </w:rPr>
        <w:t xml:space="preserve">/ </w:t>
      </w:r>
      <w:r>
        <w:rPr>
          <w:sz w:val="28"/>
          <w:szCs w:val="28"/>
        </w:rPr>
        <w:t>В.М. Синельников, К.Б. Богрова, Р</w:t>
      </w:r>
      <w:r w:rsidR="00F37548">
        <w:rPr>
          <w:sz w:val="28"/>
          <w:szCs w:val="28"/>
        </w:rPr>
        <w:t>.</w:t>
      </w:r>
      <w:r w:rsidR="00F37548">
        <w:rPr>
          <w:b/>
          <w:sz w:val="28"/>
          <w:szCs w:val="28"/>
        </w:rPr>
        <w:t> </w:t>
      </w:r>
      <w:r>
        <w:rPr>
          <w:sz w:val="28"/>
          <w:szCs w:val="28"/>
        </w:rPr>
        <w:t>М</w:t>
      </w:r>
      <w:r w:rsidR="00F37548">
        <w:rPr>
          <w:sz w:val="28"/>
          <w:szCs w:val="28"/>
        </w:rPr>
        <w:t>.</w:t>
      </w:r>
      <w:r w:rsidR="00F37548">
        <w:rPr>
          <w:b/>
          <w:sz w:val="28"/>
          <w:szCs w:val="28"/>
        </w:rPr>
        <w:t> </w:t>
      </w:r>
      <w:r>
        <w:rPr>
          <w:sz w:val="28"/>
          <w:szCs w:val="28"/>
        </w:rPr>
        <w:t>Литвинова</w:t>
      </w:r>
      <w:r w:rsidR="00F37548">
        <w:rPr>
          <w:sz w:val="28"/>
          <w:szCs w:val="28"/>
        </w:rPr>
        <w:t>. – Макеевка: ДОНАГРА, 2017. –</w:t>
      </w:r>
      <w:r w:rsidR="007760BC">
        <w:rPr>
          <w:sz w:val="28"/>
          <w:szCs w:val="28"/>
        </w:rPr>
        <w:t xml:space="preserve">13 </w:t>
      </w:r>
      <w:r w:rsidR="00F37548">
        <w:rPr>
          <w:sz w:val="28"/>
          <w:szCs w:val="28"/>
        </w:rPr>
        <w:t xml:space="preserve">с. </w:t>
      </w:r>
    </w:p>
    <w:p w:rsidR="00F37548" w:rsidRDefault="00F37548" w:rsidP="00F37548">
      <w:pPr>
        <w:pStyle w:val="a4"/>
        <w:spacing w:before="0" w:beforeAutospacing="0" w:after="0" w:afterAutospacing="0"/>
        <w:jc w:val="both"/>
        <w:rPr>
          <w:sz w:val="28"/>
          <w:szCs w:val="28"/>
          <w:highlight w:val="yellow"/>
        </w:rPr>
      </w:pPr>
    </w:p>
    <w:p w:rsidR="00F37548" w:rsidRDefault="00F37548" w:rsidP="00F37548">
      <w:pPr>
        <w:pStyle w:val="a4"/>
        <w:spacing w:before="0" w:beforeAutospacing="0" w:after="0" w:afterAutospacing="0"/>
        <w:jc w:val="both"/>
        <w:rPr>
          <w:b/>
          <w:sz w:val="28"/>
          <w:szCs w:val="28"/>
        </w:rPr>
      </w:pPr>
      <w:r>
        <w:rPr>
          <w:b/>
          <w:sz w:val="28"/>
          <w:szCs w:val="28"/>
        </w:rPr>
        <w:t>Рецензенты:</w:t>
      </w:r>
    </w:p>
    <w:p w:rsidR="00F37548" w:rsidRDefault="00160DC0" w:rsidP="00F37548">
      <w:pPr>
        <w:pStyle w:val="a4"/>
        <w:spacing w:before="0" w:beforeAutospacing="0" w:after="0" w:afterAutospacing="0"/>
        <w:jc w:val="both"/>
        <w:rPr>
          <w:sz w:val="28"/>
          <w:szCs w:val="28"/>
        </w:rPr>
      </w:pPr>
      <w:r>
        <w:rPr>
          <w:i/>
          <w:sz w:val="28"/>
          <w:szCs w:val="28"/>
        </w:rPr>
        <w:t>Рядинская</w:t>
      </w:r>
      <w:r w:rsidR="00F37548">
        <w:rPr>
          <w:i/>
          <w:sz w:val="28"/>
          <w:szCs w:val="28"/>
        </w:rPr>
        <w:t> Е. Н.</w:t>
      </w:r>
      <w:r w:rsidR="00F37548">
        <w:rPr>
          <w:sz w:val="28"/>
          <w:szCs w:val="28"/>
        </w:rPr>
        <w:t xml:space="preserve">, кандидат </w:t>
      </w:r>
      <w:r>
        <w:rPr>
          <w:sz w:val="28"/>
          <w:szCs w:val="28"/>
        </w:rPr>
        <w:t>психологических</w:t>
      </w:r>
      <w:r w:rsidR="00F37548">
        <w:rPr>
          <w:sz w:val="28"/>
          <w:szCs w:val="28"/>
        </w:rPr>
        <w:t xml:space="preserve"> наук, доцент, доцент кафедры </w:t>
      </w:r>
      <w:r>
        <w:rPr>
          <w:sz w:val="28"/>
          <w:szCs w:val="28"/>
        </w:rPr>
        <w:t>псипхологии</w:t>
      </w:r>
    </w:p>
    <w:p w:rsidR="00F37548" w:rsidRDefault="00160DC0" w:rsidP="00F37548">
      <w:pPr>
        <w:pStyle w:val="a4"/>
        <w:spacing w:before="0" w:beforeAutospacing="0" w:after="0" w:afterAutospacing="0"/>
        <w:jc w:val="both"/>
        <w:rPr>
          <w:sz w:val="28"/>
          <w:szCs w:val="28"/>
        </w:rPr>
      </w:pPr>
      <w:r>
        <w:rPr>
          <w:i/>
          <w:sz w:val="28"/>
          <w:szCs w:val="28"/>
        </w:rPr>
        <w:t>Бондарь</w:t>
      </w:r>
      <w:r w:rsidR="00F37548">
        <w:rPr>
          <w:i/>
          <w:sz w:val="28"/>
          <w:szCs w:val="28"/>
        </w:rPr>
        <w:t> </w:t>
      </w:r>
      <w:r>
        <w:rPr>
          <w:i/>
          <w:sz w:val="28"/>
          <w:szCs w:val="28"/>
        </w:rPr>
        <w:t>Л</w:t>
      </w:r>
      <w:r w:rsidR="00F37548">
        <w:rPr>
          <w:i/>
          <w:sz w:val="28"/>
          <w:szCs w:val="28"/>
        </w:rPr>
        <w:t>. </w:t>
      </w:r>
      <w:r>
        <w:rPr>
          <w:i/>
          <w:sz w:val="28"/>
          <w:szCs w:val="28"/>
        </w:rPr>
        <w:t>С</w:t>
      </w:r>
      <w:r w:rsidR="00F37548">
        <w:rPr>
          <w:i/>
          <w:sz w:val="28"/>
          <w:szCs w:val="28"/>
        </w:rPr>
        <w:t>.</w:t>
      </w:r>
      <w:r w:rsidR="00F37548">
        <w:rPr>
          <w:sz w:val="28"/>
          <w:szCs w:val="28"/>
        </w:rPr>
        <w:t xml:space="preserve">, </w:t>
      </w:r>
      <w:r>
        <w:rPr>
          <w:sz w:val="28"/>
          <w:szCs w:val="28"/>
        </w:rPr>
        <w:t>доктор</w:t>
      </w:r>
      <w:r w:rsidR="00F37548">
        <w:rPr>
          <w:sz w:val="28"/>
          <w:szCs w:val="28"/>
        </w:rPr>
        <w:t xml:space="preserve"> </w:t>
      </w:r>
      <w:r>
        <w:rPr>
          <w:sz w:val="28"/>
          <w:szCs w:val="28"/>
        </w:rPr>
        <w:t>медицинских</w:t>
      </w:r>
      <w:r w:rsidR="00F37548">
        <w:rPr>
          <w:sz w:val="28"/>
          <w:szCs w:val="28"/>
        </w:rPr>
        <w:t xml:space="preserve"> наук, </w:t>
      </w:r>
      <w:r>
        <w:rPr>
          <w:sz w:val="28"/>
          <w:szCs w:val="28"/>
        </w:rPr>
        <w:t>профессор</w:t>
      </w:r>
      <w:r w:rsidR="00F37548">
        <w:rPr>
          <w:sz w:val="28"/>
          <w:szCs w:val="28"/>
        </w:rPr>
        <w:t>, профессор кафедры экономики</w:t>
      </w:r>
    </w:p>
    <w:p w:rsidR="00F37548" w:rsidRDefault="00F37548" w:rsidP="00F37548">
      <w:pPr>
        <w:pStyle w:val="a4"/>
        <w:spacing w:before="0" w:beforeAutospacing="0" w:after="0" w:afterAutospacing="0"/>
        <w:jc w:val="both"/>
        <w:rPr>
          <w:sz w:val="28"/>
          <w:szCs w:val="28"/>
        </w:rPr>
      </w:pPr>
    </w:p>
    <w:p w:rsidR="00F37548" w:rsidRDefault="00F37548" w:rsidP="00F37548">
      <w:pPr>
        <w:ind w:firstLine="720"/>
        <w:jc w:val="both"/>
        <w:rPr>
          <w:sz w:val="28"/>
          <w:szCs w:val="28"/>
        </w:rPr>
      </w:pPr>
      <w:r>
        <w:rPr>
          <w:sz w:val="28"/>
          <w:szCs w:val="28"/>
        </w:rPr>
        <w:t>Методические рекомендации составлены с целью организации практических и семинарских занятий по учебной дисциплине «</w:t>
      </w:r>
      <w:r w:rsidR="00160DC0">
        <w:rPr>
          <w:sz w:val="28"/>
          <w:szCs w:val="28"/>
        </w:rPr>
        <w:t>Общая психология</w:t>
      </w:r>
      <w:r>
        <w:rPr>
          <w:sz w:val="28"/>
          <w:szCs w:val="28"/>
        </w:rPr>
        <w:t xml:space="preserve">». Содержат </w:t>
      </w:r>
      <w:r>
        <w:rPr>
          <w:sz w:val="28"/>
        </w:rPr>
        <w:t>общие положения; цель и задачи дисциплины, ключевые понятия и термины, теоретические вопросы, темы рефератов и подбор литературы по каждой теме; основную и дополнительную учебную литературу.</w:t>
      </w:r>
      <w:r>
        <w:rPr>
          <w:sz w:val="28"/>
          <w:szCs w:val="28"/>
        </w:rPr>
        <w:t xml:space="preserve"> Предназначены для студентов профиля </w:t>
      </w:r>
      <w:r w:rsidR="00160DC0">
        <w:rPr>
          <w:sz w:val="28"/>
          <w:szCs w:val="28"/>
        </w:rPr>
        <w:t xml:space="preserve">Практическая </w:t>
      </w:r>
      <w:r>
        <w:rPr>
          <w:sz w:val="28"/>
          <w:szCs w:val="28"/>
        </w:rPr>
        <w:t xml:space="preserve"> </w:t>
      </w:r>
      <w:r w:rsidR="00160DC0">
        <w:rPr>
          <w:sz w:val="28"/>
          <w:szCs w:val="28"/>
        </w:rPr>
        <w:t>психология 37</w:t>
      </w:r>
      <w:r>
        <w:rPr>
          <w:sz w:val="28"/>
          <w:szCs w:val="28"/>
        </w:rPr>
        <w:t xml:space="preserve">.03.01 </w:t>
      </w:r>
      <w:r w:rsidR="00160DC0">
        <w:rPr>
          <w:sz w:val="28"/>
          <w:szCs w:val="28"/>
        </w:rPr>
        <w:t>Психология</w:t>
      </w:r>
      <w:r>
        <w:rPr>
          <w:sz w:val="28"/>
          <w:szCs w:val="28"/>
        </w:rPr>
        <w:t>.</w:t>
      </w:r>
    </w:p>
    <w:p w:rsidR="00F37548" w:rsidRDefault="00F37548" w:rsidP="00F37548">
      <w:pPr>
        <w:ind w:right="4251"/>
        <w:jc w:val="both"/>
        <w:rPr>
          <w:i/>
          <w:sz w:val="28"/>
          <w:szCs w:val="28"/>
          <w:highlight w:val="yellow"/>
        </w:rPr>
      </w:pPr>
    </w:p>
    <w:p w:rsidR="00F37548" w:rsidRDefault="00F37548" w:rsidP="00F37548">
      <w:pPr>
        <w:ind w:right="4251"/>
        <w:jc w:val="both"/>
        <w:rPr>
          <w:i/>
          <w:sz w:val="28"/>
          <w:szCs w:val="28"/>
          <w:highlight w:val="yellow"/>
        </w:rPr>
      </w:pPr>
    </w:p>
    <w:p w:rsidR="00F37548" w:rsidRDefault="00F37548" w:rsidP="00F37548">
      <w:pPr>
        <w:tabs>
          <w:tab w:val="left" w:pos="5529"/>
        </w:tabs>
        <w:ind w:right="3968"/>
        <w:rPr>
          <w:bCs/>
          <w:i/>
          <w:iCs/>
          <w:sz w:val="28"/>
          <w:szCs w:val="28"/>
        </w:rPr>
      </w:pPr>
      <w:r>
        <w:rPr>
          <w:i/>
          <w:sz w:val="28"/>
          <w:szCs w:val="28"/>
        </w:rPr>
        <w:t xml:space="preserve">Рассмотрено на заседании предметно-методической комиссии кафедры </w:t>
      </w:r>
      <w:r w:rsidR="00160DC0">
        <w:rPr>
          <w:i/>
          <w:sz w:val="28"/>
          <w:szCs w:val="28"/>
        </w:rPr>
        <w:t xml:space="preserve">психологии </w:t>
      </w:r>
    </w:p>
    <w:p w:rsidR="00F37548" w:rsidRDefault="00F37548" w:rsidP="00F37548">
      <w:pPr>
        <w:tabs>
          <w:tab w:val="left" w:pos="5529"/>
        </w:tabs>
        <w:ind w:right="3968"/>
        <w:rPr>
          <w:i/>
          <w:sz w:val="28"/>
          <w:szCs w:val="28"/>
        </w:rPr>
      </w:pPr>
      <w:r>
        <w:rPr>
          <w:i/>
          <w:sz w:val="28"/>
          <w:szCs w:val="28"/>
        </w:rPr>
        <w:t xml:space="preserve">Протокол № 2 от «05» сентября 2017 года </w:t>
      </w:r>
    </w:p>
    <w:p w:rsidR="00F37548" w:rsidRDefault="00F37548" w:rsidP="00F37548">
      <w:pPr>
        <w:tabs>
          <w:tab w:val="left" w:pos="5529"/>
        </w:tabs>
        <w:ind w:right="3968"/>
        <w:rPr>
          <w:i/>
          <w:sz w:val="28"/>
          <w:szCs w:val="28"/>
        </w:rPr>
      </w:pPr>
    </w:p>
    <w:p w:rsidR="00F37548" w:rsidRDefault="00F37548" w:rsidP="00F37548">
      <w:pPr>
        <w:tabs>
          <w:tab w:val="left" w:pos="5529"/>
        </w:tabs>
        <w:ind w:right="3968"/>
        <w:rPr>
          <w:bCs/>
          <w:i/>
          <w:iCs/>
          <w:sz w:val="28"/>
          <w:szCs w:val="28"/>
        </w:rPr>
      </w:pPr>
      <w:r>
        <w:rPr>
          <w:i/>
          <w:sz w:val="28"/>
          <w:szCs w:val="28"/>
        </w:rPr>
        <w:t xml:space="preserve">Утверждено на заседании кафедры </w:t>
      </w:r>
      <w:r w:rsidR="00160DC0">
        <w:rPr>
          <w:i/>
          <w:sz w:val="28"/>
          <w:szCs w:val="28"/>
        </w:rPr>
        <w:t>психологии</w:t>
      </w:r>
    </w:p>
    <w:p w:rsidR="00F37548" w:rsidRDefault="00F37548" w:rsidP="00F37548">
      <w:pPr>
        <w:tabs>
          <w:tab w:val="left" w:pos="5529"/>
        </w:tabs>
        <w:ind w:right="3968"/>
        <w:rPr>
          <w:i/>
          <w:sz w:val="28"/>
          <w:szCs w:val="28"/>
        </w:rPr>
      </w:pPr>
      <w:r>
        <w:rPr>
          <w:i/>
          <w:sz w:val="28"/>
          <w:szCs w:val="28"/>
        </w:rPr>
        <w:t xml:space="preserve">Протокол № 2 от «08» сентября 2017 года </w:t>
      </w:r>
    </w:p>
    <w:p w:rsidR="00F37548" w:rsidRDefault="00F37548" w:rsidP="00F37548">
      <w:pPr>
        <w:tabs>
          <w:tab w:val="left" w:pos="5529"/>
        </w:tabs>
        <w:ind w:right="3968"/>
        <w:rPr>
          <w:i/>
          <w:sz w:val="28"/>
          <w:szCs w:val="28"/>
        </w:rPr>
      </w:pPr>
    </w:p>
    <w:p w:rsidR="00F37548" w:rsidRDefault="00F37548" w:rsidP="00F37548">
      <w:pPr>
        <w:tabs>
          <w:tab w:val="left" w:pos="5529"/>
        </w:tabs>
        <w:ind w:right="3545"/>
        <w:rPr>
          <w:i/>
          <w:sz w:val="28"/>
          <w:szCs w:val="28"/>
        </w:rPr>
      </w:pPr>
      <w:r>
        <w:rPr>
          <w:i/>
          <w:sz w:val="28"/>
          <w:szCs w:val="28"/>
        </w:rPr>
        <w:t xml:space="preserve">Рекомендовано к использованию в учебном процессе Решением Учебно-методического совета ДОНАГРА </w:t>
      </w:r>
    </w:p>
    <w:p w:rsidR="00F37548" w:rsidRDefault="00F37548" w:rsidP="00F37548">
      <w:pPr>
        <w:tabs>
          <w:tab w:val="left" w:pos="5529"/>
          <w:tab w:val="left" w:pos="5670"/>
        </w:tabs>
        <w:ind w:right="3545"/>
        <w:jc w:val="both"/>
        <w:rPr>
          <w:i/>
          <w:sz w:val="28"/>
          <w:szCs w:val="28"/>
        </w:rPr>
      </w:pPr>
      <w:r>
        <w:rPr>
          <w:i/>
          <w:sz w:val="28"/>
          <w:szCs w:val="28"/>
        </w:rPr>
        <w:t xml:space="preserve">Протокол № 1 от «11» сентября 2017 года </w:t>
      </w:r>
    </w:p>
    <w:p w:rsidR="00F37548" w:rsidRDefault="00F37548" w:rsidP="00F37548">
      <w:pPr>
        <w:ind w:right="3968"/>
        <w:rPr>
          <w:i/>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C21F86">
      <w:pPr>
        <w:spacing w:line="233" w:lineRule="exact"/>
        <w:jc w:val="right"/>
        <w:rPr>
          <w:sz w:val="28"/>
          <w:szCs w:val="28"/>
        </w:rPr>
        <w:sectPr w:rsidR="00F37548">
          <w:pgSz w:w="11906" w:h="16838"/>
          <w:pgMar w:top="1134" w:right="850" w:bottom="1134" w:left="1701" w:header="708" w:footer="708" w:gutter="0"/>
          <w:pgNumType w:start="3"/>
          <w:cols w:space="720"/>
        </w:sectPr>
      </w:pPr>
      <w:r>
        <w:rPr>
          <w:sz w:val="28"/>
          <w:szCs w:val="28"/>
        </w:rPr>
        <w:t>© ДОНАГРА, 2017</w:t>
      </w:r>
    </w:p>
    <w:p w:rsidR="00C21F86" w:rsidRDefault="00C21F86" w:rsidP="00C21F86">
      <w:pPr>
        <w:widowControl w:val="0"/>
        <w:spacing w:after="120" w:line="360" w:lineRule="auto"/>
        <w:jc w:val="center"/>
        <w:rPr>
          <w:b/>
          <w:sz w:val="28"/>
          <w:szCs w:val="28"/>
        </w:rPr>
      </w:pPr>
      <w:r>
        <w:rPr>
          <w:b/>
          <w:sz w:val="28"/>
          <w:szCs w:val="28"/>
        </w:rPr>
        <w:lastRenderedPageBreak/>
        <w:t xml:space="preserve">1 </w:t>
      </w:r>
      <w:r>
        <w:rPr>
          <w:b/>
          <w:caps/>
          <w:sz w:val="28"/>
          <w:szCs w:val="28"/>
        </w:rPr>
        <w:t>Общие положения</w:t>
      </w:r>
    </w:p>
    <w:p w:rsidR="00C21F86" w:rsidRDefault="00C21F86" w:rsidP="00C21F86">
      <w:pPr>
        <w:pStyle w:val="3"/>
        <w:tabs>
          <w:tab w:val="num" w:pos="0"/>
        </w:tabs>
        <w:spacing w:after="0"/>
        <w:ind w:left="0" w:firstLine="709"/>
        <w:jc w:val="both"/>
        <w:rPr>
          <w:sz w:val="28"/>
          <w:szCs w:val="28"/>
        </w:rPr>
      </w:pPr>
      <w:r>
        <w:rPr>
          <w:sz w:val="28"/>
          <w:szCs w:val="28"/>
        </w:rPr>
        <w:t>Основными формами занятий по дисциплине «Общая психология» являются лекции и семинарско-практические занятия. Основными средствами контроля является опрос на семинарско-практических занятиях, написание рефератов, текущий и итоговый тестовый контроль, экзамены.</w:t>
      </w:r>
    </w:p>
    <w:p w:rsidR="00C21F86" w:rsidRDefault="00C21F86" w:rsidP="00C21F86">
      <w:pPr>
        <w:tabs>
          <w:tab w:val="num" w:pos="0"/>
        </w:tabs>
        <w:ind w:firstLine="709"/>
        <w:jc w:val="both"/>
        <w:rPr>
          <w:sz w:val="28"/>
          <w:szCs w:val="28"/>
        </w:rPr>
      </w:pPr>
      <w:r>
        <w:rPr>
          <w:sz w:val="28"/>
          <w:szCs w:val="28"/>
        </w:rPr>
        <w:t xml:space="preserve">Планы семинарско-практических занятий разработаны в соответствии с программой дисциплины «Общая психология». Задачи предусматривают приобретение студентами практических навыков относительно решения круга вопросов, которые охватывают анализ и </w:t>
      </w:r>
      <w:r>
        <w:rPr>
          <w:color w:val="000000"/>
          <w:sz w:val="28"/>
          <w:szCs w:val="28"/>
        </w:rPr>
        <w:t>овладение диагностическим инструментарием для исследования психических процессов, свойств и состояний</w:t>
      </w:r>
      <w:r w:rsidRPr="003C112E">
        <w:rPr>
          <w:color w:val="000000"/>
          <w:sz w:val="28"/>
          <w:szCs w:val="28"/>
        </w:rPr>
        <w:t>.</w:t>
      </w:r>
    </w:p>
    <w:p w:rsidR="00C21F86" w:rsidRDefault="00C21F86" w:rsidP="00C21F86">
      <w:pPr>
        <w:tabs>
          <w:tab w:val="num" w:pos="0"/>
        </w:tabs>
        <w:spacing w:line="360" w:lineRule="auto"/>
        <w:ind w:firstLine="709"/>
        <w:jc w:val="both"/>
        <w:rPr>
          <w:sz w:val="28"/>
          <w:szCs w:val="28"/>
        </w:rPr>
      </w:pPr>
    </w:p>
    <w:p w:rsidR="00C21F86" w:rsidRDefault="00C21F86" w:rsidP="00C21F86">
      <w:pPr>
        <w:tabs>
          <w:tab w:val="num" w:pos="0"/>
        </w:tabs>
        <w:spacing w:after="120" w:line="360" w:lineRule="auto"/>
        <w:ind w:firstLine="709"/>
        <w:jc w:val="center"/>
        <w:rPr>
          <w:b/>
          <w:caps/>
          <w:sz w:val="28"/>
          <w:szCs w:val="28"/>
        </w:rPr>
      </w:pPr>
      <w:r>
        <w:rPr>
          <w:b/>
          <w:sz w:val="28"/>
          <w:szCs w:val="28"/>
        </w:rPr>
        <w:t xml:space="preserve">2 </w:t>
      </w:r>
      <w:r>
        <w:rPr>
          <w:b/>
          <w:caps/>
          <w:sz w:val="28"/>
          <w:szCs w:val="28"/>
        </w:rPr>
        <w:t>Цель и задачи дисциплины</w:t>
      </w:r>
    </w:p>
    <w:p w:rsidR="00C21F86" w:rsidRPr="003C112E" w:rsidRDefault="00C21F86" w:rsidP="00C21F86">
      <w:pPr>
        <w:ind w:firstLine="709"/>
        <w:jc w:val="both"/>
        <w:rPr>
          <w:color w:val="000000"/>
          <w:sz w:val="27"/>
          <w:szCs w:val="27"/>
        </w:rPr>
      </w:pPr>
      <w:r w:rsidRPr="003C112E">
        <w:rPr>
          <w:b/>
          <w:bCs/>
          <w:i/>
          <w:color w:val="000000"/>
          <w:sz w:val="28"/>
          <w:szCs w:val="28"/>
        </w:rPr>
        <w:t>Целью учебной дисциплины</w:t>
      </w:r>
      <w:r>
        <w:rPr>
          <w:b/>
          <w:bCs/>
          <w:i/>
          <w:color w:val="000000"/>
          <w:sz w:val="28"/>
          <w:szCs w:val="28"/>
        </w:rPr>
        <w:t xml:space="preserve"> </w:t>
      </w:r>
      <w:r w:rsidRPr="003C112E">
        <w:rPr>
          <w:bCs/>
          <w:color w:val="000000"/>
          <w:sz w:val="28"/>
          <w:szCs w:val="28"/>
        </w:rPr>
        <w:t>является</w:t>
      </w:r>
      <w:r>
        <w:rPr>
          <w:bCs/>
          <w:color w:val="000000"/>
          <w:sz w:val="28"/>
          <w:szCs w:val="28"/>
        </w:rPr>
        <w:t xml:space="preserve"> </w:t>
      </w:r>
      <w:r>
        <w:rPr>
          <w:color w:val="000000"/>
          <w:sz w:val="28"/>
          <w:szCs w:val="28"/>
        </w:rPr>
        <w:t>формирование системных обще</w:t>
      </w:r>
      <w:r w:rsidRPr="00C824C9">
        <w:rPr>
          <w:color w:val="000000"/>
          <w:sz w:val="28"/>
          <w:szCs w:val="28"/>
        </w:rPr>
        <w:t>психологических знаний как основы последующ</w:t>
      </w:r>
      <w:r>
        <w:rPr>
          <w:color w:val="000000"/>
          <w:sz w:val="28"/>
          <w:szCs w:val="28"/>
        </w:rPr>
        <w:t>ей</w:t>
      </w:r>
      <w:r w:rsidRPr="00C824C9">
        <w:rPr>
          <w:color w:val="000000"/>
          <w:sz w:val="28"/>
          <w:szCs w:val="28"/>
        </w:rPr>
        <w:t xml:space="preserve"> профессионально-психологической подготовки</w:t>
      </w:r>
      <w:r>
        <w:rPr>
          <w:color w:val="000000"/>
          <w:sz w:val="28"/>
          <w:szCs w:val="28"/>
        </w:rPr>
        <w:t>.</w:t>
      </w:r>
    </w:p>
    <w:p w:rsidR="00C21F86" w:rsidRPr="003C112E" w:rsidRDefault="00C21F86" w:rsidP="00C21F86">
      <w:pPr>
        <w:autoSpaceDE w:val="0"/>
        <w:autoSpaceDN w:val="0"/>
        <w:adjustRightInd w:val="0"/>
        <w:ind w:firstLine="709"/>
        <w:jc w:val="both"/>
        <w:rPr>
          <w:rFonts w:cs="Arial"/>
          <w:sz w:val="28"/>
          <w:szCs w:val="28"/>
        </w:rPr>
      </w:pPr>
      <w:r w:rsidRPr="003C112E">
        <w:rPr>
          <w:rFonts w:cs="Arial"/>
          <w:sz w:val="28"/>
          <w:szCs w:val="28"/>
        </w:rPr>
        <w:t xml:space="preserve">В соответствии с поставленной целью курс решает </w:t>
      </w:r>
      <w:r w:rsidRPr="003C112E">
        <w:rPr>
          <w:rFonts w:cs="Arial"/>
          <w:b/>
          <w:i/>
          <w:sz w:val="28"/>
          <w:szCs w:val="28"/>
        </w:rPr>
        <w:t>следующие задачи</w:t>
      </w:r>
      <w:r w:rsidRPr="003C112E">
        <w:rPr>
          <w:rFonts w:cs="Arial"/>
          <w:sz w:val="28"/>
          <w:szCs w:val="28"/>
        </w:rPr>
        <w:t>:</w:t>
      </w:r>
    </w:p>
    <w:p w:rsidR="00C21F86" w:rsidRPr="00C824C9" w:rsidRDefault="00C21F86" w:rsidP="00C21F86">
      <w:pPr>
        <w:ind w:firstLine="720"/>
        <w:jc w:val="both"/>
        <w:rPr>
          <w:color w:val="000000"/>
          <w:sz w:val="28"/>
          <w:szCs w:val="28"/>
        </w:rPr>
      </w:pPr>
      <w:r w:rsidRPr="00C824C9">
        <w:rPr>
          <w:color w:val="000000"/>
          <w:sz w:val="28"/>
          <w:szCs w:val="28"/>
        </w:rPr>
        <w:t>• ознакомить с теори</w:t>
      </w:r>
      <w:r>
        <w:rPr>
          <w:color w:val="000000"/>
          <w:sz w:val="28"/>
          <w:szCs w:val="28"/>
        </w:rPr>
        <w:t>ями общей психологии, методами общепсихологическ</w:t>
      </w:r>
      <w:r w:rsidRPr="00C824C9">
        <w:rPr>
          <w:color w:val="000000"/>
          <w:sz w:val="28"/>
          <w:szCs w:val="28"/>
        </w:rPr>
        <w:t>их исследований;</w:t>
      </w:r>
    </w:p>
    <w:p w:rsidR="00C21F86" w:rsidRPr="00C824C9" w:rsidRDefault="00C21F86" w:rsidP="00C21F86">
      <w:pPr>
        <w:ind w:firstLine="720"/>
        <w:jc w:val="both"/>
        <w:rPr>
          <w:color w:val="000000"/>
          <w:sz w:val="28"/>
          <w:szCs w:val="28"/>
        </w:rPr>
      </w:pPr>
      <w:r w:rsidRPr="00C824C9">
        <w:rPr>
          <w:color w:val="000000"/>
          <w:sz w:val="28"/>
          <w:szCs w:val="28"/>
        </w:rPr>
        <w:t>• развивать интерес студентов к психологии, формировать личное самосознание;</w:t>
      </w:r>
    </w:p>
    <w:p w:rsidR="00C21F86" w:rsidRPr="00C824C9" w:rsidRDefault="00C21F86" w:rsidP="00C21F86">
      <w:pPr>
        <w:ind w:firstLine="720"/>
        <w:jc w:val="both"/>
        <w:rPr>
          <w:color w:val="000000"/>
          <w:sz w:val="28"/>
          <w:szCs w:val="28"/>
        </w:rPr>
      </w:pPr>
      <w:r w:rsidRPr="00C824C9">
        <w:rPr>
          <w:color w:val="000000"/>
          <w:sz w:val="28"/>
          <w:szCs w:val="28"/>
        </w:rPr>
        <w:t>• развивать умения и навыки самостоятельной работы студентов литературными источниками;</w:t>
      </w:r>
    </w:p>
    <w:p w:rsidR="00C21F86" w:rsidRPr="00C824C9" w:rsidRDefault="00C21F86" w:rsidP="00C21F86">
      <w:pPr>
        <w:ind w:firstLine="720"/>
        <w:jc w:val="both"/>
        <w:rPr>
          <w:color w:val="000000"/>
          <w:sz w:val="28"/>
          <w:szCs w:val="28"/>
        </w:rPr>
      </w:pPr>
      <w:r w:rsidRPr="00C824C9">
        <w:rPr>
          <w:color w:val="000000"/>
          <w:sz w:val="28"/>
          <w:szCs w:val="28"/>
        </w:rPr>
        <w:t>• развивать аналитико-синтетические способности студентов, гибкость и д</w:t>
      </w:r>
      <w:r>
        <w:rPr>
          <w:color w:val="000000"/>
          <w:sz w:val="28"/>
          <w:szCs w:val="28"/>
        </w:rPr>
        <w:t>и</w:t>
      </w:r>
      <w:r w:rsidRPr="00C824C9">
        <w:rPr>
          <w:color w:val="000000"/>
          <w:sz w:val="28"/>
          <w:szCs w:val="28"/>
        </w:rPr>
        <w:t>вергентн</w:t>
      </w:r>
      <w:r>
        <w:rPr>
          <w:color w:val="000000"/>
          <w:sz w:val="28"/>
          <w:szCs w:val="28"/>
        </w:rPr>
        <w:t>о</w:t>
      </w:r>
      <w:r w:rsidRPr="00C824C9">
        <w:rPr>
          <w:color w:val="000000"/>
          <w:sz w:val="28"/>
          <w:szCs w:val="28"/>
        </w:rPr>
        <w:t>сть их мышления;</w:t>
      </w:r>
    </w:p>
    <w:p w:rsidR="00C21F86" w:rsidRDefault="00C21F86" w:rsidP="00C21F86">
      <w:pPr>
        <w:ind w:firstLine="720"/>
        <w:jc w:val="both"/>
        <w:rPr>
          <w:color w:val="000000"/>
          <w:sz w:val="28"/>
          <w:szCs w:val="28"/>
        </w:rPr>
      </w:pPr>
      <w:r>
        <w:rPr>
          <w:color w:val="000000"/>
          <w:sz w:val="28"/>
          <w:szCs w:val="28"/>
        </w:rPr>
        <w:t>• контролировать уровень обще</w:t>
      </w:r>
      <w:r w:rsidRPr="00C824C9">
        <w:rPr>
          <w:color w:val="000000"/>
          <w:sz w:val="28"/>
          <w:szCs w:val="28"/>
        </w:rPr>
        <w:t>психологических знаний студентов, умений и навыков самостоятельной работы; умственного развития студентов.</w:t>
      </w:r>
    </w:p>
    <w:p w:rsidR="00C21F86" w:rsidRPr="003C112E" w:rsidRDefault="00C21F86" w:rsidP="00C21F86">
      <w:pPr>
        <w:ind w:firstLine="720"/>
        <w:jc w:val="both"/>
        <w:rPr>
          <w:color w:val="000000"/>
          <w:sz w:val="27"/>
          <w:szCs w:val="27"/>
        </w:rPr>
      </w:pPr>
      <w:r w:rsidRPr="003C112E">
        <w:rPr>
          <w:color w:val="000000"/>
          <w:sz w:val="28"/>
          <w:szCs w:val="28"/>
        </w:rPr>
        <w:t xml:space="preserve">Изучение данного курса позволяет понять </w:t>
      </w:r>
      <w:r>
        <w:rPr>
          <w:color w:val="000000"/>
          <w:sz w:val="28"/>
          <w:szCs w:val="28"/>
        </w:rPr>
        <w:t>структуру психики человека, овладеть диагностическим инструментарием для исследования психических процессов, свойств и состояний</w:t>
      </w:r>
      <w:r w:rsidRPr="003C112E">
        <w:rPr>
          <w:color w:val="000000"/>
          <w:sz w:val="28"/>
          <w:szCs w:val="28"/>
        </w:rPr>
        <w:t>.</w:t>
      </w:r>
    </w:p>
    <w:p w:rsidR="00C21F86" w:rsidRPr="003C112E" w:rsidRDefault="00C21F86" w:rsidP="00C21F86">
      <w:pPr>
        <w:widowControl w:val="0"/>
        <w:ind w:firstLine="720"/>
        <w:jc w:val="both"/>
        <w:rPr>
          <w:sz w:val="28"/>
          <w:szCs w:val="28"/>
        </w:rPr>
      </w:pPr>
      <w:r w:rsidRPr="003C112E">
        <w:rPr>
          <w:sz w:val="28"/>
          <w:szCs w:val="28"/>
        </w:rPr>
        <w:t xml:space="preserve">Подготовка бакалавров </w:t>
      </w:r>
      <w:r>
        <w:rPr>
          <w:sz w:val="28"/>
          <w:szCs w:val="28"/>
        </w:rPr>
        <w:t>психологии</w:t>
      </w:r>
      <w:r w:rsidRPr="003C112E">
        <w:rPr>
          <w:sz w:val="28"/>
          <w:szCs w:val="28"/>
        </w:rPr>
        <w:t xml:space="preserve"> предполагает получ</w:t>
      </w:r>
      <w:r>
        <w:rPr>
          <w:sz w:val="28"/>
          <w:szCs w:val="28"/>
        </w:rPr>
        <w:t>ение базовой системы знаний по психологическ</w:t>
      </w:r>
      <w:r w:rsidRPr="003C112E">
        <w:rPr>
          <w:sz w:val="28"/>
          <w:szCs w:val="28"/>
        </w:rPr>
        <w:t xml:space="preserve">им наукам. </w:t>
      </w:r>
    </w:p>
    <w:p w:rsidR="00C21F86" w:rsidRPr="003C112E" w:rsidRDefault="00C21F86" w:rsidP="00C21F86">
      <w:pPr>
        <w:ind w:firstLine="720"/>
        <w:jc w:val="both"/>
        <w:rPr>
          <w:sz w:val="28"/>
          <w:szCs w:val="28"/>
        </w:rPr>
      </w:pPr>
      <w:r w:rsidRPr="003C112E">
        <w:rPr>
          <w:sz w:val="28"/>
          <w:szCs w:val="28"/>
        </w:rPr>
        <w:t>Дисциплина «</w:t>
      </w:r>
      <w:r>
        <w:rPr>
          <w:sz w:val="28"/>
          <w:szCs w:val="28"/>
        </w:rPr>
        <w:t>Общая психология</w:t>
      </w:r>
      <w:r w:rsidRPr="003C112E">
        <w:rPr>
          <w:sz w:val="28"/>
          <w:szCs w:val="28"/>
        </w:rPr>
        <w:t xml:space="preserve">» является общей теоретической и методологической основой для всех </w:t>
      </w:r>
      <w:r>
        <w:rPr>
          <w:sz w:val="28"/>
          <w:szCs w:val="28"/>
        </w:rPr>
        <w:t>психологическ</w:t>
      </w:r>
      <w:r w:rsidRPr="003C112E">
        <w:rPr>
          <w:sz w:val="28"/>
          <w:szCs w:val="28"/>
        </w:rPr>
        <w:t xml:space="preserve">их дисциплин, входящих в цикл подготовки бакалавра </w:t>
      </w:r>
      <w:r>
        <w:rPr>
          <w:sz w:val="28"/>
          <w:szCs w:val="28"/>
        </w:rPr>
        <w:t>психологии</w:t>
      </w:r>
      <w:r w:rsidRPr="003C112E">
        <w:rPr>
          <w:sz w:val="28"/>
          <w:szCs w:val="28"/>
        </w:rPr>
        <w:t xml:space="preserve">. </w:t>
      </w: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C21F86" w:rsidP="00C21F86">
      <w:pPr>
        <w:jc w:val="center"/>
      </w:pPr>
      <w:r>
        <w:rPr>
          <w:b/>
          <w:sz w:val="28"/>
          <w:szCs w:val="28"/>
        </w:rPr>
        <w:lastRenderedPageBreak/>
        <w:t xml:space="preserve">3. </w:t>
      </w:r>
      <w:r w:rsidR="00160DC0">
        <w:rPr>
          <w:b/>
          <w:sz w:val="28"/>
          <w:szCs w:val="28"/>
        </w:rPr>
        <w:t>Темы практических занятий и их содержание</w:t>
      </w:r>
    </w:p>
    <w:p w:rsidR="00160DC0" w:rsidRDefault="00160DC0" w:rsidP="00160DC0">
      <w:pPr>
        <w:jc w:val="center"/>
        <w:rPr>
          <w:b/>
          <w:sz w:val="28"/>
          <w:szCs w:val="28"/>
        </w:rPr>
      </w:pPr>
    </w:p>
    <w:p w:rsidR="00160DC0" w:rsidRDefault="00160DC0" w:rsidP="00160DC0">
      <w:pPr>
        <w:jc w:val="center"/>
        <w:rPr>
          <w:b/>
          <w:sz w:val="28"/>
          <w:szCs w:val="28"/>
        </w:rPr>
      </w:pPr>
      <w:r>
        <w:rPr>
          <w:b/>
          <w:sz w:val="28"/>
          <w:szCs w:val="28"/>
          <w:lang w:val="en-US"/>
        </w:rPr>
        <w:t>III</w:t>
      </w:r>
      <w:r>
        <w:rPr>
          <w:b/>
          <w:sz w:val="28"/>
          <w:szCs w:val="28"/>
        </w:rPr>
        <w:t xml:space="preserve"> семестр</w:t>
      </w:r>
    </w:p>
    <w:p w:rsidR="00160DC0" w:rsidRDefault="00160DC0" w:rsidP="00160DC0">
      <w:pPr>
        <w:jc w:val="center"/>
        <w:rPr>
          <w:b/>
          <w:sz w:val="28"/>
          <w:szCs w:val="28"/>
        </w:rPr>
      </w:pPr>
      <w:r>
        <w:rPr>
          <w:b/>
          <w:sz w:val="28"/>
          <w:szCs w:val="28"/>
        </w:rPr>
        <w:t xml:space="preserve"> Содержательный модуль 1. Психические процессы</w:t>
      </w:r>
    </w:p>
    <w:p w:rsidR="00160DC0" w:rsidRDefault="00160DC0" w:rsidP="00160DC0">
      <w:pPr>
        <w:jc w:val="center"/>
        <w:rPr>
          <w:b/>
          <w:sz w:val="28"/>
          <w:szCs w:val="28"/>
        </w:rPr>
      </w:pPr>
    </w:p>
    <w:p w:rsidR="00160DC0" w:rsidRDefault="00160DC0" w:rsidP="00160DC0">
      <w:pPr>
        <w:pStyle w:val="20"/>
        <w:shd w:val="clear" w:color="auto" w:fill="auto"/>
        <w:spacing w:line="240" w:lineRule="auto"/>
        <w:ind w:firstLine="709"/>
        <w:jc w:val="left"/>
        <w:rPr>
          <w:b/>
          <w:sz w:val="28"/>
          <w:szCs w:val="28"/>
        </w:rPr>
      </w:pPr>
      <w:r>
        <w:rPr>
          <w:b/>
          <w:sz w:val="28"/>
          <w:szCs w:val="28"/>
        </w:rPr>
        <w:t>Тема: Язык и речевая деятельность</w:t>
      </w:r>
    </w:p>
    <w:p w:rsidR="00160DC0" w:rsidRDefault="00160DC0" w:rsidP="00160DC0">
      <w:pPr>
        <w:jc w:val="both"/>
        <w:rPr>
          <w:sz w:val="28"/>
          <w:szCs w:val="28"/>
        </w:rPr>
      </w:pPr>
      <w:r>
        <w:rPr>
          <w:sz w:val="28"/>
          <w:szCs w:val="28"/>
        </w:rPr>
        <w:t>1. Общая характеристика языка и речи.</w:t>
      </w:r>
    </w:p>
    <w:p w:rsidR="00160DC0" w:rsidRDefault="00160DC0" w:rsidP="00160DC0">
      <w:pPr>
        <w:jc w:val="both"/>
        <w:rPr>
          <w:sz w:val="28"/>
          <w:szCs w:val="28"/>
        </w:rPr>
      </w:pPr>
      <w:r>
        <w:rPr>
          <w:sz w:val="28"/>
          <w:szCs w:val="28"/>
        </w:rPr>
        <w:t>2. Физиологические основы речи.</w:t>
      </w:r>
    </w:p>
    <w:p w:rsidR="00160DC0" w:rsidRDefault="00160DC0" w:rsidP="00160DC0">
      <w:pPr>
        <w:jc w:val="both"/>
        <w:rPr>
          <w:sz w:val="28"/>
          <w:szCs w:val="28"/>
        </w:rPr>
      </w:pPr>
      <w:r>
        <w:rPr>
          <w:sz w:val="28"/>
          <w:szCs w:val="28"/>
        </w:rPr>
        <w:t>3. Основные виды и функции речи.</w:t>
      </w:r>
    </w:p>
    <w:p w:rsidR="00160DC0" w:rsidRDefault="00160DC0" w:rsidP="00160DC0">
      <w:pPr>
        <w:jc w:val="both"/>
        <w:rPr>
          <w:sz w:val="28"/>
          <w:szCs w:val="28"/>
        </w:rPr>
      </w:pPr>
      <w:r>
        <w:rPr>
          <w:sz w:val="28"/>
          <w:szCs w:val="28"/>
        </w:rPr>
        <w:t>4. Развитие речи у ребенка.</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язык, лексический состав, фонетический состав, контекст, речь, эмоционально-выразительная сторона речи, комплексная кинетическая речь, голосовой аппарат, речевые центры, сенсорная афазия, центр Вернике, моторная афазия, центр Брока, виды речи, формы речи, функции речи, развитие речи.</w:t>
      </w:r>
    </w:p>
    <w:p w:rsidR="00160DC0" w:rsidRDefault="00160DC0" w:rsidP="00160DC0">
      <w:pPr>
        <w:jc w:val="center"/>
        <w:rPr>
          <w:b/>
          <w:sz w:val="28"/>
          <w:szCs w:val="28"/>
        </w:rPr>
      </w:pPr>
    </w:p>
    <w:p w:rsidR="00160DC0" w:rsidRDefault="00160DC0" w:rsidP="00160DC0">
      <w:pPr>
        <w:ind w:firstLine="709"/>
        <w:rPr>
          <w:b/>
          <w:sz w:val="28"/>
          <w:szCs w:val="28"/>
        </w:rPr>
      </w:pPr>
      <w:r>
        <w:rPr>
          <w:b/>
          <w:sz w:val="28"/>
          <w:szCs w:val="28"/>
        </w:rPr>
        <w:t>Тема: Эмоции и чувства</w:t>
      </w:r>
    </w:p>
    <w:p w:rsidR="00160DC0" w:rsidRDefault="00160DC0" w:rsidP="00160DC0">
      <w:pPr>
        <w:numPr>
          <w:ilvl w:val="0"/>
          <w:numId w:val="1"/>
        </w:numPr>
        <w:tabs>
          <w:tab w:val="num" w:pos="360"/>
        </w:tabs>
        <w:ind w:left="0" w:firstLine="0"/>
        <w:jc w:val="both"/>
        <w:rPr>
          <w:sz w:val="28"/>
          <w:szCs w:val="28"/>
        </w:rPr>
      </w:pPr>
      <w:r>
        <w:rPr>
          <w:sz w:val="28"/>
          <w:szCs w:val="28"/>
        </w:rPr>
        <w:t>Общее понятие об эмоциях и чувствах.</w:t>
      </w:r>
    </w:p>
    <w:p w:rsidR="00160DC0" w:rsidRDefault="00160DC0" w:rsidP="00160DC0">
      <w:pPr>
        <w:numPr>
          <w:ilvl w:val="0"/>
          <w:numId w:val="1"/>
        </w:numPr>
        <w:tabs>
          <w:tab w:val="num" w:pos="360"/>
        </w:tabs>
        <w:ind w:left="0" w:firstLine="0"/>
        <w:jc w:val="both"/>
        <w:rPr>
          <w:sz w:val="28"/>
          <w:szCs w:val="28"/>
        </w:rPr>
      </w:pPr>
      <w:r>
        <w:rPr>
          <w:sz w:val="28"/>
          <w:szCs w:val="28"/>
        </w:rPr>
        <w:t>Физиологические основы эмоций. Внешнее проявление.</w:t>
      </w:r>
    </w:p>
    <w:p w:rsidR="00160DC0" w:rsidRDefault="00160DC0" w:rsidP="00160DC0">
      <w:pPr>
        <w:numPr>
          <w:ilvl w:val="0"/>
          <w:numId w:val="1"/>
        </w:numPr>
        <w:tabs>
          <w:tab w:val="num" w:pos="360"/>
        </w:tabs>
        <w:ind w:left="0" w:firstLine="0"/>
        <w:jc w:val="both"/>
        <w:rPr>
          <w:sz w:val="28"/>
          <w:szCs w:val="28"/>
        </w:rPr>
      </w:pPr>
      <w:r>
        <w:rPr>
          <w:sz w:val="28"/>
          <w:szCs w:val="28"/>
        </w:rPr>
        <w:t>Функции эмоций и их роль в жизни человека.</w:t>
      </w:r>
    </w:p>
    <w:p w:rsidR="00160DC0" w:rsidRDefault="00160DC0" w:rsidP="00160DC0">
      <w:pPr>
        <w:numPr>
          <w:ilvl w:val="0"/>
          <w:numId w:val="1"/>
        </w:numPr>
        <w:tabs>
          <w:tab w:val="num" w:pos="360"/>
        </w:tabs>
        <w:ind w:left="0" w:firstLine="0"/>
        <w:jc w:val="both"/>
        <w:rPr>
          <w:sz w:val="28"/>
          <w:szCs w:val="28"/>
        </w:rPr>
      </w:pPr>
      <w:r>
        <w:rPr>
          <w:sz w:val="28"/>
          <w:szCs w:val="28"/>
        </w:rPr>
        <w:t>Виды и формы проявления эмоций.</w:t>
      </w:r>
    </w:p>
    <w:p w:rsidR="00160DC0" w:rsidRDefault="00160DC0" w:rsidP="00160DC0">
      <w:pPr>
        <w:numPr>
          <w:ilvl w:val="0"/>
          <w:numId w:val="1"/>
        </w:numPr>
        <w:tabs>
          <w:tab w:val="num" w:pos="360"/>
        </w:tabs>
        <w:ind w:left="0" w:firstLine="0"/>
        <w:jc w:val="both"/>
        <w:rPr>
          <w:sz w:val="28"/>
          <w:szCs w:val="28"/>
        </w:rPr>
      </w:pPr>
      <w:r>
        <w:rPr>
          <w:sz w:val="28"/>
          <w:szCs w:val="28"/>
        </w:rPr>
        <w:t>Психологические теории эмоций.</w:t>
      </w:r>
    </w:p>
    <w:p w:rsidR="00160DC0" w:rsidRDefault="00160DC0" w:rsidP="00160DC0">
      <w:pPr>
        <w:numPr>
          <w:ilvl w:val="0"/>
          <w:numId w:val="1"/>
        </w:numPr>
        <w:tabs>
          <w:tab w:val="num" w:pos="360"/>
        </w:tabs>
        <w:ind w:left="0" w:firstLine="0"/>
        <w:jc w:val="both"/>
        <w:rPr>
          <w:sz w:val="28"/>
          <w:szCs w:val="28"/>
        </w:rPr>
      </w:pPr>
      <w:r>
        <w:rPr>
          <w:sz w:val="28"/>
          <w:szCs w:val="28"/>
        </w:rPr>
        <w:t>Развитие эмоций. Эмоции и личность.</w:t>
      </w:r>
    </w:p>
    <w:p w:rsidR="00160DC0" w:rsidRDefault="00160DC0" w:rsidP="00160DC0">
      <w:pPr>
        <w:ind w:firstLine="709"/>
        <w:jc w:val="both"/>
        <w:rPr>
          <w:sz w:val="28"/>
          <w:szCs w:val="28"/>
        </w:rPr>
      </w:pPr>
      <w:r>
        <w:rPr>
          <w:b/>
          <w:sz w:val="28"/>
          <w:szCs w:val="28"/>
        </w:rPr>
        <w:t>Основные понятия и ключевые слова</w:t>
      </w:r>
      <w:r>
        <w:rPr>
          <w:sz w:val="28"/>
          <w:szCs w:val="28"/>
        </w:rPr>
        <w:t>: эмоции, чувства, центр удовольствия, центр страдания, функции эмоций, интерес, удивление, радость, страдание, пренебрежение, враждебность, страх, тревога, аффект, стресс, настроение, страсть, высшие чувства, моральные чувства, интеллектуальные чувства, эстетические чувства, интеллектуальная теория эмоций, эволюционная теория эмоций, психоорганическая теория эмоций, активационная теория эмоций, когнитивно-физиологическая теория эмоций, информационная концепция эмоций.</w:t>
      </w:r>
    </w:p>
    <w:p w:rsidR="00160DC0" w:rsidRDefault="00160DC0" w:rsidP="00160DC0">
      <w:pPr>
        <w:ind w:firstLine="770"/>
        <w:rPr>
          <w:b/>
          <w:sz w:val="28"/>
          <w:szCs w:val="28"/>
        </w:rPr>
      </w:pPr>
      <w:r>
        <w:rPr>
          <w:b/>
          <w:sz w:val="28"/>
          <w:szCs w:val="28"/>
        </w:rPr>
        <w:t>Тема: Воля</w:t>
      </w:r>
    </w:p>
    <w:p w:rsidR="00160DC0" w:rsidRDefault="00160DC0" w:rsidP="00160DC0">
      <w:pPr>
        <w:pStyle w:val="1"/>
        <w:numPr>
          <w:ilvl w:val="0"/>
          <w:numId w:val="2"/>
        </w:numPr>
        <w:spacing w:after="0" w:line="240" w:lineRule="auto"/>
        <w:ind w:left="0" w:firstLine="0"/>
        <w:jc w:val="both"/>
        <w:rPr>
          <w:rFonts w:ascii="Times New Roman" w:hAnsi="Times New Roman"/>
          <w:sz w:val="28"/>
          <w:szCs w:val="28"/>
        </w:rPr>
      </w:pPr>
      <w:r>
        <w:rPr>
          <w:rFonts w:ascii="Times New Roman" w:hAnsi="Times New Roman"/>
          <w:sz w:val="28"/>
          <w:szCs w:val="28"/>
        </w:rPr>
        <w:t>Понятие о воле.</w:t>
      </w:r>
    </w:p>
    <w:p w:rsidR="00160DC0" w:rsidRDefault="00160DC0" w:rsidP="00160DC0">
      <w:pPr>
        <w:numPr>
          <w:ilvl w:val="0"/>
          <w:numId w:val="2"/>
        </w:numPr>
        <w:ind w:left="0" w:firstLine="0"/>
        <w:contextualSpacing/>
        <w:jc w:val="both"/>
        <w:rPr>
          <w:sz w:val="28"/>
          <w:szCs w:val="28"/>
        </w:rPr>
      </w:pPr>
      <w:r>
        <w:rPr>
          <w:sz w:val="28"/>
          <w:szCs w:val="28"/>
        </w:rPr>
        <w:t>Основные психологические теории воли.</w:t>
      </w:r>
    </w:p>
    <w:p w:rsidR="00160DC0" w:rsidRDefault="00160DC0" w:rsidP="00160DC0">
      <w:pPr>
        <w:numPr>
          <w:ilvl w:val="0"/>
          <w:numId w:val="2"/>
        </w:numPr>
        <w:ind w:left="0" w:firstLine="0"/>
        <w:contextualSpacing/>
        <w:jc w:val="both"/>
        <w:rPr>
          <w:sz w:val="28"/>
          <w:szCs w:val="28"/>
        </w:rPr>
      </w:pPr>
      <w:r>
        <w:rPr>
          <w:sz w:val="28"/>
          <w:szCs w:val="28"/>
        </w:rPr>
        <w:t>Физиологические и мотивационные аспекты волевых действий.</w:t>
      </w:r>
    </w:p>
    <w:p w:rsidR="00160DC0" w:rsidRDefault="00160DC0" w:rsidP="00160DC0">
      <w:pPr>
        <w:numPr>
          <w:ilvl w:val="0"/>
          <w:numId w:val="2"/>
        </w:numPr>
        <w:ind w:left="0" w:firstLine="0"/>
        <w:contextualSpacing/>
        <w:jc w:val="both"/>
        <w:rPr>
          <w:sz w:val="28"/>
          <w:szCs w:val="28"/>
        </w:rPr>
      </w:pPr>
      <w:r>
        <w:rPr>
          <w:sz w:val="28"/>
          <w:szCs w:val="28"/>
        </w:rPr>
        <w:t>Структура волевых действий.</w:t>
      </w:r>
    </w:p>
    <w:p w:rsidR="00160DC0" w:rsidRDefault="00160DC0" w:rsidP="00160DC0">
      <w:pPr>
        <w:numPr>
          <w:ilvl w:val="0"/>
          <w:numId w:val="2"/>
        </w:numPr>
        <w:ind w:left="0" w:firstLine="0"/>
        <w:contextualSpacing/>
        <w:jc w:val="both"/>
        <w:rPr>
          <w:sz w:val="28"/>
          <w:szCs w:val="28"/>
        </w:rPr>
      </w:pPr>
      <w:r>
        <w:rPr>
          <w:sz w:val="28"/>
          <w:szCs w:val="28"/>
        </w:rPr>
        <w:t>Волевые качества человека и их развитие.</w:t>
      </w:r>
    </w:p>
    <w:p w:rsidR="00160DC0" w:rsidRDefault="00160DC0" w:rsidP="00160DC0">
      <w:pPr>
        <w:jc w:val="both"/>
        <w:rPr>
          <w:b/>
          <w:sz w:val="28"/>
          <w:szCs w:val="28"/>
        </w:rPr>
      </w:pPr>
      <w:r>
        <w:rPr>
          <w:b/>
          <w:sz w:val="28"/>
          <w:szCs w:val="28"/>
        </w:rPr>
        <w:t>Основные понятия и ключевые слова:</w:t>
      </w:r>
      <w:r>
        <w:rPr>
          <w:sz w:val="28"/>
          <w:szCs w:val="28"/>
        </w:rPr>
        <w:t xml:space="preserve"> воля, произвольные и непроизвольные действия, внутренние и внешние препятствия действий и поведения, осознанность, цель, средства, побудительная и тормозящая функция воли, экзистенциализм, бихевиоризм, реактивная и активная теория, гигантские пирамидные клетки, премоторная зона, префронтальные участки коры, апраксия, абулия, желание, влечение, борьба мотивов, принятие решения, исполнение решения, волевое усилие, энергичность, терпеливость, выдержка и самообладание, целеустремленность, настойчивость, </w:t>
      </w:r>
      <w:r>
        <w:rPr>
          <w:sz w:val="28"/>
          <w:szCs w:val="28"/>
        </w:rPr>
        <w:lastRenderedPageBreak/>
        <w:t>принципиальность, инициативность, решительность, организованность, последовательность, самостоятельность</w:t>
      </w:r>
    </w:p>
    <w:p w:rsidR="00160DC0" w:rsidRDefault="00160DC0" w:rsidP="00160DC0">
      <w:pPr>
        <w:ind w:firstLine="709"/>
        <w:rPr>
          <w:b/>
          <w:sz w:val="28"/>
          <w:szCs w:val="28"/>
        </w:rPr>
      </w:pPr>
      <w:r>
        <w:rPr>
          <w:b/>
          <w:sz w:val="28"/>
          <w:szCs w:val="28"/>
        </w:rPr>
        <w:t>Тема: Внимание</w:t>
      </w:r>
    </w:p>
    <w:p w:rsidR="00160DC0" w:rsidRDefault="00160DC0" w:rsidP="00160DC0">
      <w:pPr>
        <w:numPr>
          <w:ilvl w:val="0"/>
          <w:numId w:val="3"/>
        </w:numPr>
        <w:ind w:hanging="720"/>
        <w:jc w:val="both"/>
        <w:rPr>
          <w:sz w:val="28"/>
          <w:szCs w:val="28"/>
        </w:rPr>
      </w:pPr>
      <w:r>
        <w:rPr>
          <w:sz w:val="28"/>
          <w:szCs w:val="28"/>
        </w:rPr>
        <w:t>Понятие о внимании.</w:t>
      </w:r>
    </w:p>
    <w:p w:rsidR="00160DC0" w:rsidRDefault="00160DC0" w:rsidP="00160DC0">
      <w:pPr>
        <w:numPr>
          <w:ilvl w:val="0"/>
          <w:numId w:val="3"/>
        </w:numPr>
        <w:ind w:hanging="720"/>
        <w:jc w:val="both"/>
        <w:rPr>
          <w:sz w:val="28"/>
          <w:szCs w:val="28"/>
        </w:rPr>
      </w:pPr>
      <w:r>
        <w:rPr>
          <w:sz w:val="28"/>
          <w:szCs w:val="28"/>
        </w:rPr>
        <w:t>Физиологические механизмы внимания.</w:t>
      </w:r>
    </w:p>
    <w:p w:rsidR="00160DC0" w:rsidRDefault="00160DC0" w:rsidP="00160DC0">
      <w:pPr>
        <w:numPr>
          <w:ilvl w:val="0"/>
          <w:numId w:val="3"/>
        </w:numPr>
        <w:ind w:hanging="720"/>
        <w:jc w:val="both"/>
        <w:rPr>
          <w:sz w:val="28"/>
          <w:szCs w:val="28"/>
        </w:rPr>
      </w:pPr>
      <w:r>
        <w:rPr>
          <w:sz w:val="28"/>
          <w:szCs w:val="28"/>
        </w:rPr>
        <w:t>Психологические теории внимания.</w:t>
      </w:r>
    </w:p>
    <w:p w:rsidR="00160DC0" w:rsidRDefault="00160DC0" w:rsidP="00160DC0">
      <w:pPr>
        <w:numPr>
          <w:ilvl w:val="0"/>
          <w:numId w:val="3"/>
        </w:numPr>
        <w:ind w:hanging="720"/>
        <w:jc w:val="both"/>
        <w:rPr>
          <w:sz w:val="28"/>
          <w:szCs w:val="28"/>
        </w:rPr>
      </w:pPr>
      <w:r>
        <w:rPr>
          <w:sz w:val="28"/>
          <w:szCs w:val="28"/>
        </w:rPr>
        <w:t>Виды внимания.</w:t>
      </w:r>
    </w:p>
    <w:p w:rsidR="00160DC0" w:rsidRDefault="00160DC0" w:rsidP="00160DC0">
      <w:pPr>
        <w:numPr>
          <w:ilvl w:val="0"/>
          <w:numId w:val="3"/>
        </w:numPr>
        <w:ind w:hanging="720"/>
        <w:jc w:val="both"/>
        <w:rPr>
          <w:sz w:val="28"/>
          <w:szCs w:val="28"/>
        </w:rPr>
      </w:pPr>
      <w:r>
        <w:rPr>
          <w:sz w:val="28"/>
          <w:szCs w:val="28"/>
        </w:rPr>
        <w:t>Свойства внимания.</w:t>
      </w:r>
    </w:p>
    <w:p w:rsidR="00160DC0" w:rsidRDefault="00160DC0" w:rsidP="00160DC0">
      <w:pPr>
        <w:numPr>
          <w:ilvl w:val="0"/>
          <w:numId w:val="3"/>
        </w:numPr>
        <w:ind w:hanging="720"/>
        <w:jc w:val="both"/>
        <w:rPr>
          <w:sz w:val="28"/>
          <w:szCs w:val="28"/>
        </w:rPr>
      </w:pPr>
      <w:r>
        <w:rPr>
          <w:sz w:val="28"/>
          <w:szCs w:val="28"/>
        </w:rPr>
        <w:t>Развитие внимания.</w:t>
      </w:r>
    </w:p>
    <w:p w:rsidR="00160DC0" w:rsidRDefault="00160DC0" w:rsidP="00160DC0">
      <w:pPr>
        <w:spacing w:before="120" w:after="120"/>
        <w:jc w:val="both"/>
        <w:rPr>
          <w:sz w:val="28"/>
          <w:szCs w:val="28"/>
        </w:rPr>
      </w:pPr>
      <w:r>
        <w:rPr>
          <w:b/>
          <w:sz w:val="28"/>
          <w:szCs w:val="28"/>
        </w:rPr>
        <w:t>Основные понятия и ключевые слова</w:t>
      </w:r>
      <w:r>
        <w:rPr>
          <w:sz w:val="28"/>
          <w:szCs w:val="28"/>
        </w:rPr>
        <w:t xml:space="preserve">:внимание, механизмы внимания,   классификация теорий внимания по Н.Н.Ланге, теории внимания Т.Рибо, П.Я.Гальперина, Д.Н.Узнадзе, </w:t>
      </w:r>
      <w:r>
        <w:rPr>
          <w:iCs/>
          <w:color w:val="000000"/>
          <w:sz w:val="28"/>
          <w:szCs w:val="28"/>
        </w:rPr>
        <w:t xml:space="preserve">А.А.Ухтомского, </w:t>
      </w:r>
      <w:r>
        <w:rPr>
          <w:sz w:val="28"/>
          <w:szCs w:val="28"/>
        </w:rPr>
        <w:t xml:space="preserve">непроизвольное внимание, произвольное внимание, послепроизвольное внимание, </w:t>
      </w:r>
      <w:r>
        <w:rPr>
          <w:sz w:val="28"/>
        </w:rPr>
        <w:t>сенсорное (перцептивное)</w:t>
      </w:r>
      <w:r>
        <w:rPr>
          <w:sz w:val="28"/>
          <w:szCs w:val="28"/>
        </w:rPr>
        <w:t xml:space="preserve"> внимание</w:t>
      </w:r>
      <w:r>
        <w:rPr>
          <w:sz w:val="28"/>
        </w:rPr>
        <w:t xml:space="preserve"> интеллектуальное </w:t>
      </w:r>
      <w:r>
        <w:rPr>
          <w:sz w:val="28"/>
          <w:szCs w:val="28"/>
        </w:rPr>
        <w:t>внимание,</w:t>
      </w:r>
      <w:r>
        <w:rPr>
          <w:sz w:val="28"/>
        </w:rPr>
        <w:t xml:space="preserve"> моторное </w:t>
      </w:r>
      <w:r>
        <w:rPr>
          <w:sz w:val="28"/>
          <w:szCs w:val="28"/>
        </w:rPr>
        <w:t xml:space="preserve">внимание, </w:t>
      </w:r>
      <w:r>
        <w:rPr>
          <w:sz w:val="28"/>
        </w:rPr>
        <w:t>чувственное</w:t>
      </w:r>
      <w:r>
        <w:rPr>
          <w:sz w:val="28"/>
          <w:szCs w:val="28"/>
        </w:rPr>
        <w:t xml:space="preserve"> внимание,</w:t>
      </w:r>
      <w:r>
        <w:rPr>
          <w:sz w:val="28"/>
        </w:rPr>
        <w:t xml:space="preserve"> природное </w:t>
      </w:r>
      <w:r>
        <w:rPr>
          <w:sz w:val="28"/>
          <w:szCs w:val="28"/>
        </w:rPr>
        <w:t>внимание,</w:t>
      </w:r>
      <w:r>
        <w:rPr>
          <w:sz w:val="28"/>
        </w:rPr>
        <w:t xml:space="preserve"> социально-обусловленное</w:t>
      </w:r>
      <w:r>
        <w:rPr>
          <w:sz w:val="28"/>
          <w:szCs w:val="28"/>
        </w:rPr>
        <w:t xml:space="preserve"> внимание</w:t>
      </w:r>
      <w:r>
        <w:rPr>
          <w:sz w:val="28"/>
        </w:rPr>
        <w:t xml:space="preserve">, непосредственное  </w:t>
      </w:r>
      <w:r>
        <w:rPr>
          <w:sz w:val="28"/>
          <w:szCs w:val="28"/>
        </w:rPr>
        <w:t>внимание,</w:t>
      </w:r>
      <w:r>
        <w:rPr>
          <w:sz w:val="28"/>
        </w:rPr>
        <w:t xml:space="preserve"> опосредованное</w:t>
      </w:r>
      <w:r>
        <w:rPr>
          <w:sz w:val="28"/>
          <w:szCs w:val="28"/>
        </w:rPr>
        <w:t xml:space="preserve"> внимание, концентрация внимания,   распределение внимания, переключаемость, объем внимания, отвлекаемость, мнимая рассеянность, подлинная рассеянность, развитие внимания.</w:t>
      </w:r>
    </w:p>
    <w:p w:rsidR="00160DC0" w:rsidRDefault="00160DC0" w:rsidP="00160DC0">
      <w:pPr>
        <w:ind w:firstLine="709"/>
        <w:jc w:val="center"/>
        <w:rPr>
          <w:b/>
          <w:sz w:val="28"/>
          <w:szCs w:val="28"/>
        </w:rPr>
      </w:pPr>
      <w:r>
        <w:rPr>
          <w:b/>
          <w:sz w:val="28"/>
          <w:szCs w:val="28"/>
          <w:lang w:val="uk-UA"/>
        </w:rPr>
        <w:t xml:space="preserve">ІІІ </w:t>
      </w:r>
      <w:r>
        <w:rPr>
          <w:b/>
          <w:sz w:val="28"/>
          <w:szCs w:val="28"/>
        </w:rPr>
        <w:t>СЕМЕСТР</w:t>
      </w:r>
    </w:p>
    <w:p w:rsidR="00160DC0" w:rsidRDefault="00160DC0" w:rsidP="00160DC0">
      <w:pPr>
        <w:ind w:firstLine="709"/>
        <w:jc w:val="center"/>
        <w:rPr>
          <w:b/>
          <w:sz w:val="28"/>
          <w:szCs w:val="28"/>
        </w:rPr>
      </w:pPr>
      <w:r>
        <w:rPr>
          <w:b/>
          <w:sz w:val="28"/>
          <w:szCs w:val="28"/>
        </w:rPr>
        <w:t>Содержательный модуль 2 Психические состояния и их регуляция</w:t>
      </w:r>
    </w:p>
    <w:p w:rsidR="00160DC0" w:rsidRDefault="00160DC0" w:rsidP="00160DC0">
      <w:pPr>
        <w:ind w:firstLine="709"/>
        <w:jc w:val="both"/>
        <w:rPr>
          <w:b/>
          <w:sz w:val="28"/>
          <w:szCs w:val="28"/>
        </w:rPr>
      </w:pPr>
      <w:r>
        <w:rPr>
          <w:b/>
          <w:sz w:val="28"/>
          <w:szCs w:val="28"/>
        </w:rPr>
        <w:t>Тема: Адаптация человека и функциональное состояние организма</w:t>
      </w:r>
    </w:p>
    <w:p w:rsidR="00160DC0" w:rsidRDefault="00160DC0" w:rsidP="00160DC0">
      <w:pPr>
        <w:numPr>
          <w:ilvl w:val="0"/>
          <w:numId w:val="4"/>
        </w:numPr>
        <w:tabs>
          <w:tab w:val="num" w:pos="540"/>
        </w:tabs>
        <w:ind w:left="540" w:hanging="540"/>
        <w:jc w:val="both"/>
        <w:rPr>
          <w:sz w:val="28"/>
          <w:szCs w:val="28"/>
        </w:rPr>
      </w:pPr>
      <w:r>
        <w:rPr>
          <w:sz w:val="28"/>
          <w:szCs w:val="28"/>
        </w:rPr>
        <w:t>Особенности взаимодействия человека с окружающей средой.</w:t>
      </w:r>
    </w:p>
    <w:p w:rsidR="00160DC0" w:rsidRDefault="00160DC0" w:rsidP="00160DC0">
      <w:pPr>
        <w:numPr>
          <w:ilvl w:val="0"/>
          <w:numId w:val="4"/>
        </w:numPr>
        <w:tabs>
          <w:tab w:val="num" w:pos="540"/>
        </w:tabs>
        <w:ind w:left="540" w:hanging="540"/>
        <w:jc w:val="both"/>
        <w:rPr>
          <w:sz w:val="28"/>
          <w:szCs w:val="28"/>
        </w:rPr>
      </w:pPr>
      <w:r>
        <w:rPr>
          <w:sz w:val="28"/>
          <w:szCs w:val="28"/>
        </w:rPr>
        <w:t>Понятие гомеостаза.</w:t>
      </w:r>
    </w:p>
    <w:p w:rsidR="00160DC0" w:rsidRDefault="00160DC0" w:rsidP="00160DC0">
      <w:pPr>
        <w:numPr>
          <w:ilvl w:val="0"/>
          <w:numId w:val="4"/>
        </w:numPr>
        <w:tabs>
          <w:tab w:val="num" w:pos="540"/>
        </w:tabs>
        <w:ind w:left="540" w:hanging="540"/>
        <w:jc w:val="both"/>
        <w:rPr>
          <w:sz w:val="28"/>
          <w:szCs w:val="28"/>
        </w:rPr>
      </w:pPr>
      <w:r>
        <w:rPr>
          <w:sz w:val="28"/>
          <w:szCs w:val="28"/>
        </w:rPr>
        <w:t>Определение и уровни адаптации.</w:t>
      </w:r>
    </w:p>
    <w:p w:rsidR="00160DC0" w:rsidRDefault="00160DC0" w:rsidP="00160DC0">
      <w:pPr>
        <w:numPr>
          <w:ilvl w:val="0"/>
          <w:numId w:val="4"/>
        </w:numPr>
        <w:tabs>
          <w:tab w:val="num" w:pos="540"/>
        </w:tabs>
        <w:ind w:left="540" w:hanging="540"/>
        <w:jc w:val="both"/>
        <w:rPr>
          <w:sz w:val="28"/>
          <w:szCs w:val="28"/>
        </w:rPr>
      </w:pPr>
      <w:r>
        <w:rPr>
          <w:sz w:val="28"/>
          <w:szCs w:val="28"/>
        </w:rPr>
        <w:t>Понятие психического состояния, его определение и классификация.</w:t>
      </w:r>
    </w:p>
    <w:p w:rsidR="00160DC0" w:rsidRDefault="00160DC0" w:rsidP="00160DC0">
      <w:pPr>
        <w:numPr>
          <w:ilvl w:val="0"/>
          <w:numId w:val="4"/>
        </w:numPr>
        <w:tabs>
          <w:tab w:val="num" w:pos="540"/>
        </w:tabs>
        <w:ind w:left="540" w:hanging="540"/>
        <w:jc w:val="both"/>
        <w:rPr>
          <w:sz w:val="28"/>
          <w:szCs w:val="28"/>
        </w:rPr>
      </w:pPr>
      <w:r>
        <w:rPr>
          <w:sz w:val="28"/>
          <w:szCs w:val="28"/>
        </w:rPr>
        <w:t>Общая характеристика состояний организма и психики.</w:t>
      </w:r>
    </w:p>
    <w:p w:rsidR="00160DC0" w:rsidRDefault="00160DC0" w:rsidP="00160DC0">
      <w:pPr>
        <w:ind w:firstLine="708"/>
        <w:jc w:val="both"/>
        <w:rPr>
          <w:sz w:val="28"/>
          <w:szCs w:val="28"/>
        </w:rPr>
      </w:pPr>
      <w:r>
        <w:rPr>
          <w:b/>
          <w:sz w:val="28"/>
          <w:szCs w:val="28"/>
        </w:rPr>
        <w:t>Основные понятия и ключевые слова</w:t>
      </w:r>
      <w:r>
        <w:rPr>
          <w:sz w:val="28"/>
          <w:szCs w:val="28"/>
        </w:rPr>
        <w:t>: адаптация, гомеостаз, функциональное состояние организма, психическое состояние, психофизиологическое состояние, релаксация, сон, оптимальное рабочее состояние, утомление, стресс.</w:t>
      </w:r>
    </w:p>
    <w:p w:rsidR="00160DC0" w:rsidRDefault="00160DC0" w:rsidP="00160DC0">
      <w:pPr>
        <w:ind w:firstLine="708"/>
        <w:jc w:val="both"/>
        <w:rPr>
          <w:sz w:val="24"/>
          <w:szCs w:val="24"/>
        </w:rPr>
      </w:pPr>
    </w:p>
    <w:p w:rsidR="00160DC0" w:rsidRDefault="00160DC0" w:rsidP="00160DC0">
      <w:pPr>
        <w:ind w:firstLine="709"/>
        <w:jc w:val="both"/>
        <w:rPr>
          <w:b/>
          <w:sz w:val="28"/>
          <w:szCs w:val="28"/>
        </w:rPr>
      </w:pPr>
      <w:r>
        <w:rPr>
          <w:b/>
          <w:sz w:val="28"/>
          <w:szCs w:val="28"/>
        </w:rPr>
        <w:t xml:space="preserve">Тема: </w:t>
      </w:r>
      <w:r>
        <w:rPr>
          <w:b/>
          <w:color w:val="000000"/>
          <w:sz w:val="28"/>
          <w:szCs w:val="28"/>
        </w:rPr>
        <w:t>Способы регуляции эмоциональных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Стресс как неспецифическая реакция организма.</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Общие принципы и классификация методов регуляции эмоциональных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Внешние методы регуляции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Методы саморегуляции.</w:t>
      </w:r>
    </w:p>
    <w:p w:rsidR="00160DC0" w:rsidRDefault="00160DC0" w:rsidP="00160DC0">
      <w:pPr>
        <w:ind w:firstLine="709"/>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3 Психология личности</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Понятие о личности и ее структура</w:t>
      </w:r>
    </w:p>
    <w:p w:rsidR="00160DC0" w:rsidRDefault="00160DC0" w:rsidP="00160DC0">
      <w:pPr>
        <w:numPr>
          <w:ilvl w:val="0"/>
          <w:numId w:val="6"/>
        </w:numPr>
        <w:tabs>
          <w:tab w:val="num" w:pos="540"/>
        </w:tabs>
        <w:ind w:left="540" w:hanging="540"/>
        <w:jc w:val="both"/>
        <w:rPr>
          <w:sz w:val="28"/>
          <w:szCs w:val="28"/>
        </w:rPr>
      </w:pPr>
      <w:r>
        <w:rPr>
          <w:sz w:val="28"/>
          <w:szCs w:val="28"/>
        </w:rPr>
        <w:t>Общее понятие о личности. Соотношение понятий «человек», «личность», «индивид», «индивидуальность».</w:t>
      </w:r>
    </w:p>
    <w:p w:rsidR="00160DC0" w:rsidRDefault="00160DC0" w:rsidP="00160DC0">
      <w:pPr>
        <w:numPr>
          <w:ilvl w:val="0"/>
          <w:numId w:val="6"/>
        </w:numPr>
        <w:tabs>
          <w:tab w:val="num" w:pos="540"/>
        </w:tabs>
        <w:ind w:left="540" w:hanging="540"/>
        <w:jc w:val="both"/>
        <w:rPr>
          <w:sz w:val="28"/>
          <w:szCs w:val="28"/>
        </w:rPr>
      </w:pPr>
      <w:r>
        <w:rPr>
          <w:sz w:val="28"/>
          <w:szCs w:val="28"/>
        </w:rPr>
        <w:lastRenderedPageBreak/>
        <w:t>Основные психологические характеристики личности.</w:t>
      </w:r>
    </w:p>
    <w:p w:rsidR="00160DC0" w:rsidRDefault="00160DC0" w:rsidP="00160DC0">
      <w:pPr>
        <w:numPr>
          <w:ilvl w:val="0"/>
          <w:numId w:val="6"/>
        </w:numPr>
        <w:tabs>
          <w:tab w:val="num" w:pos="540"/>
        </w:tabs>
        <w:ind w:left="540" w:hanging="540"/>
        <w:jc w:val="both"/>
        <w:rPr>
          <w:sz w:val="28"/>
          <w:szCs w:val="28"/>
        </w:rPr>
      </w:pPr>
      <w:r>
        <w:rPr>
          <w:sz w:val="28"/>
          <w:szCs w:val="28"/>
        </w:rPr>
        <w:t>Структура личности.</w:t>
      </w:r>
    </w:p>
    <w:p w:rsidR="00160DC0" w:rsidRDefault="00160DC0" w:rsidP="00160DC0">
      <w:pPr>
        <w:numPr>
          <w:ilvl w:val="0"/>
          <w:numId w:val="6"/>
        </w:numPr>
        <w:tabs>
          <w:tab w:val="num" w:pos="540"/>
        </w:tabs>
        <w:ind w:left="540" w:hanging="540"/>
        <w:jc w:val="both"/>
        <w:rPr>
          <w:sz w:val="28"/>
          <w:szCs w:val="28"/>
        </w:rPr>
      </w:pPr>
      <w:r>
        <w:rPr>
          <w:sz w:val="28"/>
          <w:szCs w:val="28"/>
        </w:rPr>
        <w:t>Биологическое и социальное в личности.</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xml:space="preserve">: личность, индивид, человек, индивидуальность, субъект, устойчивость, единство, активность личности, структура личности, система регуляции, система индикации, биологическое и социальное в личности. </w:t>
      </w:r>
    </w:p>
    <w:p w:rsidR="00160DC0" w:rsidRDefault="00160DC0" w:rsidP="00160DC0">
      <w:pPr>
        <w:ind w:firstLine="709"/>
        <w:jc w:val="center"/>
        <w:rPr>
          <w:b/>
          <w:sz w:val="28"/>
          <w:szCs w:val="28"/>
        </w:rPr>
      </w:pPr>
    </w:p>
    <w:p w:rsidR="00160DC0" w:rsidRDefault="00160DC0" w:rsidP="00160DC0">
      <w:pPr>
        <w:pStyle w:val="20"/>
        <w:shd w:val="clear" w:color="auto" w:fill="auto"/>
        <w:spacing w:line="240" w:lineRule="auto"/>
        <w:ind w:firstLine="709"/>
        <w:jc w:val="both"/>
        <w:rPr>
          <w:b/>
          <w:sz w:val="28"/>
          <w:szCs w:val="28"/>
        </w:rPr>
      </w:pPr>
      <w:r>
        <w:rPr>
          <w:b/>
          <w:sz w:val="28"/>
          <w:szCs w:val="28"/>
        </w:rPr>
        <w:t>Тема: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История возникновения исследования личности.</w:t>
      </w:r>
    </w:p>
    <w:p w:rsidR="00160DC0" w:rsidRDefault="00160DC0" w:rsidP="00160DC0">
      <w:pPr>
        <w:numPr>
          <w:ilvl w:val="0"/>
          <w:numId w:val="7"/>
        </w:numPr>
        <w:tabs>
          <w:tab w:val="num" w:pos="720"/>
        </w:tabs>
        <w:ind w:left="720" w:hanging="720"/>
        <w:jc w:val="both"/>
        <w:rPr>
          <w:sz w:val="28"/>
          <w:szCs w:val="28"/>
        </w:rPr>
      </w:pPr>
      <w:r>
        <w:rPr>
          <w:sz w:val="28"/>
          <w:szCs w:val="28"/>
        </w:rPr>
        <w:t>Классификация современных теорий личности.</w:t>
      </w:r>
    </w:p>
    <w:p w:rsidR="00160DC0" w:rsidRDefault="00160DC0" w:rsidP="00160DC0">
      <w:pPr>
        <w:numPr>
          <w:ilvl w:val="0"/>
          <w:numId w:val="7"/>
        </w:numPr>
        <w:tabs>
          <w:tab w:val="num" w:pos="720"/>
        </w:tabs>
        <w:ind w:left="720" w:hanging="720"/>
        <w:jc w:val="both"/>
        <w:rPr>
          <w:sz w:val="28"/>
          <w:szCs w:val="28"/>
        </w:rPr>
      </w:pPr>
      <w:r>
        <w:rPr>
          <w:sz w:val="28"/>
          <w:szCs w:val="28"/>
        </w:rPr>
        <w:t>Психодинамические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Социодинамические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Гуманистические теории личности.</w:t>
      </w:r>
    </w:p>
    <w:p w:rsidR="00160DC0" w:rsidRDefault="00160DC0" w:rsidP="00160DC0">
      <w:pPr>
        <w:ind w:firstLine="708"/>
        <w:jc w:val="both"/>
        <w:rPr>
          <w:sz w:val="28"/>
          <w:szCs w:val="28"/>
        </w:rPr>
      </w:pPr>
      <w:r>
        <w:rPr>
          <w:b/>
          <w:sz w:val="28"/>
          <w:szCs w:val="28"/>
        </w:rPr>
        <w:t>Основные понятия и ключевые слова</w:t>
      </w:r>
      <w:r>
        <w:rPr>
          <w:b/>
          <w:sz w:val="28"/>
          <w:szCs w:val="28"/>
          <w:lang w:val="uk-UA"/>
        </w:rPr>
        <w:t xml:space="preserve">: </w:t>
      </w:r>
      <w:r>
        <w:rPr>
          <w:sz w:val="28"/>
          <w:szCs w:val="28"/>
        </w:rPr>
        <w:t>философско-литературный период, клинический период, экспериментальный период, психодинамические теории, социодинамические теории, интеракционические теории, факторный анализ, психоанализ, психологическая защита, бихевиоризм, гуманистическая психология, самоактуализация, внутренняя позиция, личностный смысл.</w:t>
      </w:r>
    </w:p>
    <w:p w:rsidR="00160DC0" w:rsidRDefault="00160DC0" w:rsidP="00160DC0">
      <w:pPr>
        <w:ind w:firstLine="709"/>
        <w:jc w:val="center"/>
        <w:rPr>
          <w:b/>
          <w:sz w:val="28"/>
          <w:szCs w:val="28"/>
        </w:rPr>
      </w:pPr>
    </w:p>
    <w:p w:rsidR="00160DC0" w:rsidRDefault="00160DC0" w:rsidP="00160DC0">
      <w:pPr>
        <w:jc w:val="both"/>
        <w:rPr>
          <w:b/>
          <w:sz w:val="28"/>
          <w:szCs w:val="28"/>
        </w:rPr>
      </w:pPr>
      <w:r>
        <w:rPr>
          <w:b/>
          <w:sz w:val="28"/>
          <w:szCs w:val="28"/>
        </w:rPr>
        <w:t>Тема: Формирование и развитие личности</w:t>
      </w:r>
    </w:p>
    <w:p w:rsidR="00160DC0" w:rsidRDefault="00160DC0" w:rsidP="00160DC0">
      <w:pPr>
        <w:numPr>
          <w:ilvl w:val="0"/>
          <w:numId w:val="8"/>
        </w:numPr>
        <w:tabs>
          <w:tab w:val="clear" w:pos="720"/>
          <w:tab w:val="num" w:pos="900"/>
        </w:tabs>
        <w:ind w:left="900" w:hanging="540"/>
        <w:jc w:val="both"/>
        <w:rPr>
          <w:sz w:val="28"/>
          <w:szCs w:val="28"/>
        </w:rPr>
      </w:pPr>
      <w:r>
        <w:rPr>
          <w:sz w:val="28"/>
          <w:szCs w:val="28"/>
        </w:rPr>
        <w:t>Общая характеристика онтогенеза психического развития личности.</w:t>
      </w:r>
    </w:p>
    <w:p w:rsidR="00160DC0" w:rsidRDefault="00160DC0" w:rsidP="00160DC0">
      <w:pPr>
        <w:numPr>
          <w:ilvl w:val="0"/>
          <w:numId w:val="8"/>
        </w:numPr>
        <w:tabs>
          <w:tab w:val="clear" w:pos="720"/>
          <w:tab w:val="num" w:pos="900"/>
        </w:tabs>
        <w:ind w:left="900" w:hanging="540"/>
        <w:jc w:val="both"/>
        <w:rPr>
          <w:sz w:val="28"/>
          <w:szCs w:val="28"/>
        </w:rPr>
      </w:pPr>
      <w:r>
        <w:rPr>
          <w:sz w:val="28"/>
          <w:szCs w:val="28"/>
        </w:rPr>
        <w:t>Движущие силы развития личности.</w:t>
      </w:r>
    </w:p>
    <w:p w:rsidR="00160DC0" w:rsidRDefault="00160DC0" w:rsidP="00160DC0">
      <w:pPr>
        <w:numPr>
          <w:ilvl w:val="0"/>
          <w:numId w:val="8"/>
        </w:numPr>
        <w:tabs>
          <w:tab w:val="clear" w:pos="720"/>
          <w:tab w:val="num" w:pos="900"/>
        </w:tabs>
        <w:ind w:left="900" w:hanging="540"/>
        <w:jc w:val="both"/>
        <w:rPr>
          <w:b/>
          <w:sz w:val="28"/>
          <w:szCs w:val="28"/>
        </w:rPr>
      </w:pPr>
      <w:r>
        <w:rPr>
          <w:sz w:val="28"/>
          <w:szCs w:val="28"/>
        </w:rPr>
        <w:t>Периодизация психического развития и этапы жизненного пути личности.</w:t>
      </w:r>
    </w:p>
    <w:p w:rsidR="00160DC0" w:rsidRDefault="00160DC0" w:rsidP="00160DC0">
      <w:pPr>
        <w:numPr>
          <w:ilvl w:val="0"/>
          <w:numId w:val="8"/>
        </w:numPr>
        <w:tabs>
          <w:tab w:val="clear" w:pos="720"/>
          <w:tab w:val="num" w:pos="900"/>
        </w:tabs>
        <w:ind w:left="900" w:hanging="540"/>
        <w:jc w:val="both"/>
        <w:rPr>
          <w:b/>
          <w:sz w:val="28"/>
          <w:szCs w:val="28"/>
        </w:rPr>
      </w:pPr>
      <w:r>
        <w:rPr>
          <w:sz w:val="28"/>
          <w:szCs w:val="28"/>
        </w:rPr>
        <w:t>Проблема устойчивости личности.</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принцип развития, социализация, инкультурация, самодвижение, фаза новорожденности, стадия младенчества, раннее детство, дошкольное детство, подростковый возраст, старший подростковый возраст, переход к юности, юношеский возраст, молодость, переход к расцвету, расцвет, зрелость, старость, проблема устойчивости личности.</w:t>
      </w:r>
    </w:p>
    <w:p w:rsidR="00160DC0" w:rsidRDefault="00160DC0" w:rsidP="00160DC0">
      <w:pPr>
        <w:rPr>
          <w:sz w:val="24"/>
          <w:szCs w:val="24"/>
        </w:rPr>
      </w:pPr>
    </w:p>
    <w:p w:rsidR="00160DC0" w:rsidRDefault="00160DC0" w:rsidP="00160DC0">
      <w:pPr>
        <w:ind w:firstLine="709"/>
        <w:jc w:val="both"/>
        <w:rPr>
          <w:b/>
          <w:sz w:val="28"/>
          <w:szCs w:val="28"/>
        </w:rPr>
      </w:pPr>
      <w:r>
        <w:rPr>
          <w:b/>
          <w:sz w:val="28"/>
          <w:szCs w:val="28"/>
        </w:rPr>
        <w:t>Тема: Направленность и мотивационная сфера личности</w:t>
      </w:r>
    </w:p>
    <w:p w:rsidR="00160DC0" w:rsidRDefault="00160DC0" w:rsidP="00160DC0">
      <w:pPr>
        <w:numPr>
          <w:ilvl w:val="0"/>
          <w:numId w:val="9"/>
        </w:numPr>
        <w:ind w:left="0" w:firstLine="709"/>
        <w:jc w:val="both"/>
        <w:rPr>
          <w:sz w:val="28"/>
          <w:szCs w:val="28"/>
        </w:rPr>
      </w:pPr>
      <w:r>
        <w:rPr>
          <w:sz w:val="28"/>
          <w:szCs w:val="28"/>
        </w:rPr>
        <w:t>Понятие о направленности личности.</w:t>
      </w:r>
    </w:p>
    <w:p w:rsidR="00160DC0" w:rsidRDefault="00160DC0" w:rsidP="00160DC0">
      <w:pPr>
        <w:numPr>
          <w:ilvl w:val="0"/>
          <w:numId w:val="9"/>
        </w:numPr>
        <w:ind w:left="0" w:firstLine="709"/>
        <w:jc w:val="both"/>
        <w:rPr>
          <w:sz w:val="28"/>
          <w:szCs w:val="28"/>
        </w:rPr>
      </w:pPr>
      <w:r>
        <w:rPr>
          <w:sz w:val="28"/>
          <w:szCs w:val="28"/>
        </w:rPr>
        <w:t>Потребностно-мотивационная сфера личности.</w:t>
      </w:r>
    </w:p>
    <w:p w:rsidR="00160DC0" w:rsidRDefault="00160DC0" w:rsidP="00160DC0">
      <w:pPr>
        <w:numPr>
          <w:ilvl w:val="0"/>
          <w:numId w:val="9"/>
        </w:numPr>
        <w:ind w:left="0" w:firstLine="709"/>
        <w:jc w:val="both"/>
        <w:rPr>
          <w:sz w:val="28"/>
          <w:szCs w:val="28"/>
        </w:rPr>
      </w:pPr>
      <w:r>
        <w:rPr>
          <w:sz w:val="28"/>
          <w:szCs w:val="28"/>
        </w:rPr>
        <w:t>Психологические теории мотивации.</w:t>
      </w:r>
    </w:p>
    <w:p w:rsidR="00160DC0" w:rsidRDefault="00160DC0" w:rsidP="00160DC0">
      <w:pPr>
        <w:numPr>
          <w:ilvl w:val="0"/>
          <w:numId w:val="9"/>
        </w:numPr>
        <w:ind w:left="0" w:firstLine="709"/>
        <w:jc w:val="both"/>
        <w:rPr>
          <w:sz w:val="28"/>
          <w:szCs w:val="28"/>
        </w:rPr>
      </w:pPr>
      <w:r>
        <w:rPr>
          <w:sz w:val="28"/>
          <w:szCs w:val="28"/>
        </w:rPr>
        <w:t>Мотивационное поведение как характеристика личности.</w:t>
      </w:r>
    </w:p>
    <w:p w:rsidR="00160DC0" w:rsidRDefault="00160DC0" w:rsidP="00160DC0">
      <w:pPr>
        <w:numPr>
          <w:ilvl w:val="0"/>
          <w:numId w:val="9"/>
        </w:numPr>
        <w:ind w:left="0" w:firstLine="709"/>
        <w:jc w:val="both"/>
        <w:rPr>
          <w:sz w:val="28"/>
          <w:szCs w:val="28"/>
        </w:rPr>
      </w:pPr>
      <w:r>
        <w:rPr>
          <w:sz w:val="28"/>
          <w:szCs w:val="28"/>
        </w:rPr>
        <w:t>Развитие мотивационной сферы.</w:t>
      </w:r>
    </w:p>
    <w:p w:rsidR="00160DC0" w:rsidRDefault="00160DC0" w:rsidP="00160DC0">
      <w:pPr>
        <w:ind w:firstLine="708"/>
        <w:jc w:val="both"/>
        <w:rPr>
          <w:sz w:val="28"/>
          <w:szCs w:val="28"/>
          <w:lang w:eastAsia="en-US"/>
        </w:rPr>
      </w:pPr>
      <w:r>
        <w:rPr>
          <w:b/>
          <w:sz w:val="28"/>
          <w:szCs w:val="28"/>
          <w:lang w:eastAsia="en-US"/>
        </w:rPr>
        <w:t>Основные понятия и ключевые слова</w:t>
      </w:r>
      <w:r>
        <w:rPr>
          <w:sz w:val="28"/>
          <w:szCs w:val="28"/>
          <w:lang w:eastAsia="en-US"/>
        </w:rPr>
        <w:t xml:space="preserve">: направленность личности, влечение, желание, стремление, интерес, склонность, идеал, мировоззрение, убеждение, мотив, мотивация, внутренняя и внешняя мотивация, потребность, базовые потребности, производные потребности, высшие потребности, цель, широта, гибкость и иерархированность мотивационной сферы, </w:t>
      </w:r>
      <w:r>
        <w:rPr>
          <w:sz w:val="28"/>
          <w:szCs w:val="28"/>
          <w:lang w:eastAsia="en-US"/>
        </w:rPr>
        <w:lastRenderedPageBreak/>
        <w:t>иррационализм, теория принятия решений, теории автомата, теории инстинктов, теория биологических потребностей, поведенческая теория (бихевиористская), теория ВНД, мотивационная концепция Г.Мюррея и А.Маслоу, деятельностнаямотивационная сфера, самооценка, уровень притязания, аффелиация и мотив власти, мотив отвержения, просоциальные мотивы, мотив агрессивности.</w:t>
      </w:r>
    </w:p>
    <w:p w:rsidR="00160DC0" w:rsidRDefault="00160DC0" w:rsidP="00160DC0">
      <w:pPr>
        <w:ind w:firstLine="709"/>
        <w:jc w:val="center"/>
        <w:rPr>
          <w:b/>
          <w:sz w:val="28"/>
          <w:szCs w:val="28"/>
          <w:lang w:val="uk-UA"/>
        </w:rPr>
      </w:pPr>
    </w:p>
    <w:p w:rsidR="00160DC0" w:rsidRDefault="00160DC0" w:rsidP="00160DC0">
      <w:pPr>
        <w:ind w:firstLine="709"/>
        <w:jc w:val="center"/>
        <w:rPr>
          <w:b/>
          <w:sz w:val="28"/>
          <w:szCs w:val="28"/>
        </w:rPr>
      </w:pPr>
      <w:r>
        <w:rPr>
          <w:b/>
          <w:sz w:val="28"/>
          <w:szCs w:val="28"/>
          <w:lang w:val="uk-UA"/>
        </w:rPr>
        <w:t>І</w:t>
      </w:r>
      <w:r>
        <w:rPr>
          <w:b/>
          <w:sz w:val="28"/>
          <w:szCs w:val="28"/>
          <w:lang w:val="en-US"/>
        </w:rPr>
        <w:t>V</w:t>
      </w:r>
      <w:r>
        <w:rPr>
          <w:b/>
          <w:sz w:val="28"/>
          <w:szCs w:val="28"/>
        </w:rPr>
        <w:t>СЕМЕСТР</w:t>
      </w:r>
    </w:p>
    <w:p w:rsidR="00160DC0" w:rsidRDefault="00160DC0" w:rsidP="00160DC0">
      <w:pPr>
        <w:ind w:firstLine="709"/>
        <w:jc w:val="center"/>
        <w:rPr>
          <w:b/>
          <w:sz w:val="28"/>
          <w:szCs w:val="28"/>
        </w:rPr>
      </w:pPr>
      <w:r>
        <w:rPr>
          <w:b/>
          <w:sz w:val="28"/>
          <w:szCs w:val="28"/>
        </w:rPr>
        <w:t>Содержательный модуль 1 Свойства личности</w:t>
      </w:r>
    </w:p>
    <w:p w:rsidR="00160DC0" w:rsidRDefault="00160DC0" w:rsidP="00160DC0">
      <w:pPr>
        <w:pStyle w:val="a4"/>
        <w:spacing w:before="0" w:beforeAutospacing="0" w:after="0" w:afterAutospacing="0"/>
        <w:ind w:firstLine="709"/>
        <w:jc w:val="both"/>
        <w:rPr>
          <w:rFonts w:ascii="Times New Roman" w:hAnsi="Times New Roman"/>
          <w:b/>
          <w:sz w:val="28"/>
          <w:szCs w:val="28"/>
        </w:rPr>
      </w:pPr>
    </w:p>
    <w:p w:rsidR="00160DC0" w:rsidRDefault="00160DC0" w:rsidP="00160DC0">
      <w:pPr>
        <w:pStyle w:val="a4"/>
        <w:spacing w:before="0" w:beforeAutospacing="0" w:after="0" w:afterAutospacing="0"/>
        <w:ind w:firstLine="709"/>
        <w:jc w:val="both"/>
        <w:rPr>
          <w:rFonts w:ascii="Times New Roman" w:hAnsi="Times New Roman"/>
          <w:b/>
          <w:sz w:val="28"/>
          <w:szCs w:val="28"/>
        </w:rPr>
      </w:pPr>
      <w:r>
        <w:rPr>
          <w:rFonts w:ascii="Times New Roman" w:hAnsi="Times New Roman"/>
          <w:b/>
          <w:sz w:val="28"/>
          <w:szCs w:val="28"/>
        </w:rPr>
        <w:t>Тема: Темперамент</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Общее понятие о темпераменте.</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Из истории учений о типах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Физиологическая основа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Психологическая характеристика типов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Темперамент и индивидуальный стиль деятельности.</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Темперамент и личность.</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xml:space="preserve">:темперамент, сангвиник, холерик, флегматик, меланхолик, конституционная психология, астеник (лептосоматик), пикник, атлетик, диспластик, шизотимик, иксотимик, циклотимик, возбуждение и торможение нервных процессов, сила, уравновешенность и подвижность нервных процессов, лабильность, динамичность, эргичность, пластичность, скорость и эмоциональность, пластичность и ригидность, экстраверсия и интроверсия, эмоциональность, возбудимость, впечатлительность, эмоциональность, импульсивность, тревожность. </w:t>
      </w:r>
    </w:p>
    <w:p w:rsidR="00160DC0" w:rsidRDefault="00160DC0" w:rsidP="00160DC0">
      <w:pPr>
        <w:ind w:firstLine="709"/>
        <w:jc w:val="both"/>
        <w:rPr>
          <w:b/>
          <w:sz w:val="28"/>
          <w:szCs w:val="28"/>
        </w:rPr>
      </w:pPr>
    </w:p>
    <w:p w:rsidR="00160DC0" w:rsidRDefault="00160DC0" w:rsidP="00160DC0">
      <w:pPr>
        <w:ind w:firstLine="709"/>
        <w:jc w:val="both"/>
        <w:rPr>
          <w:b/>
          <w:sz w:val="28"/>
          <w:szCs w:val="28"/>
        </w:rPr>
      </w:pPr>
      <w:r>
        <w:rPr>
          <w:b/>
          <w:sz w:val="28"/>
          <w:szCs w:val="28"/>
        </w:rPr>
        <w:t>Тема: Характер</w:t>
      </w:r>
    </w:p>
    <w:p w:rsidR="00160DC0" w:rsidRDefault="00160DC0" w:rsidP="00160DC0">
      <w:pPr>
        <w:numPr>
          <w:ilvl w:val="0"/>
          <w:numId w:val="11"/>
        </w:numPr>
        <w:tabs>
          <w:tab w:val="num" w:pos="1276"/>
        </w:tabs>
        <w:ind w:left="0" w:firstLine="709"/>
        <w:jc w:val="both"/>
        <w:rPr>
          <w:sz w:val="28"/>
          <w:szCs w:val="28"/>
        </w:rPr>
      </w:pPr>
      <w:r>
        <w:rPr>
          <w:sz w:val="28"/>
          <w:szCs w:val="28"/>
        </w:rPr>
        <w:t>Общее понятие о характере и его определение.</w:t>
      </w:r>
    </w:p>
    <w:p w:rsidR="00160DC0" w:rsidRDefault="00160DC0" w:rsidP="00160DC0">
      <w:pPr>
        <w:numPr>
          <w:ilvl w:val="0"/>
          <w:numId w:val="11"/>
        </w:numPr>
        <w:tabs>
          <w:tab w:val="num" w:pos="1276"/>
        </w:tabs>
        <w:ind w:left="0" w:firstLine="709"/>
        <w:jc w:val="both"/>
        <w:rPr>
          <w:sz w:val="28"/>
          <w:szCs w:val="28"/>
        </w:rPr>
      </w:pPr>
      <w:r>
        <w:rPr>
          <w:sz w:val="28"/>
          <w:szCs w:val="28"/>
        </w:rPr>
        <w:t>Структура характера.</w:t>
      </w:r>
    </w:p>
    <w:p w:rsidR="00160DC0" w:rsidRDefault="00160DC0" w:rsidP="00160DC0">
      <w:pPr>
        <w:numPr>
          <w:ilvl w:val="0"/>
          <w:numId w:val="11"/>
        </w:numPr>
        <w:tabs>
          <w:tab w:val="num" w:pos="1276"/>
        </w:tabs>
        <w:ind w:left="0" w:firstLine="709"/>
        <w:jc w:val="both"/>
        <w:rPr>
          <w:sz w:val="28"/>
          <w:szCs w:val="28"/>
        </w:rPr>
      </w:pPr>
      <w:r>
        <w:rPr>
          <w:sz w:val="28"/>
          <w:szCs w:val="28"/>
        </w:rPr>
        <w:t>Типология характера.</w:t>
      </w:r>
    </w:p>
    <w:p w:rsidR="00160DC0" w:rsidRDefault="00160DC0" w:rsidP="00160DC0">
      <w:pPr>
        <w:numPr>
          <w:ilvl w:val="0"/>
          <w:numId w:val="11"/>
        </w:numPr>
        <w:tabs>
          <w:tab w:val="num" w:pos="1276"/>
        </w:tabs>
        <w:ind w:left="0" w:firstLine="709"/>
        <w:jc w:val="both"/>
        <w:rPr>
          <w:sz w:val="28"/>
          <w:szCs w:val="28"/>
        </w:rPr>
      </w:pPr>
      <w:r>
        <w:rPr>
          <w:sz w:val="28"/>
          <w:szCs w:val="28"/>
        </w:rPr>
        <w:t>Личность и характер.</w:t>
      </w:r>
    </w:p>
    <w:p w:rsidR="00160DC0" w:rsidRDefault="00160DC0" w:rsidP="00160DC0">
      <w:pPr>
        <w:numPr>
          <w:ilvl w:val="0"/>
          <w:numId w:val="11"/>
        </w:numPr>
        <w:tabs>
          <w:tab w:val="num" w:pos="1276"/>
        </w:tabs>
        <w:ind w:left="0" w:firstLine="709"/>
        <w:jc w:val="both"/>
        <w:rPr>
          <w:sz w:val="28"/>
          <w:szCs w:val="28"/>
        </w:rPr>
      </w:pPr>
      <w:r>
        <w:rPr>
          <w:sz w:val="28"/>
          <w:szCs w:val="28"/>
        </w:rPr>
        <w:t>Формирование характера.</w:t>
      </w:r>
    </w:p>
    <w:p w:rsidR="00160DC0" w:rsidRDefault="00160DC0" w:rsidP="00160DC0">
      <w:pPr>
        <w:ind w:firstLine="709"/>
        <w:jc w:val="both"/>
        <w:rPr>
          <w:b/>
          <w:sz w:val="28"/>
          <w:szCs w:val="28"/>
        </w:rPr>
      </w:pPr>
      <w:r>
        <w:rPr>
          <w:b/>
          <w:sz w:val="28"/>
          <w:szCs w:val="28"/>
        </w:rPr>
        <w:t xml:space="preserve">Основные понятия и ключевые слова: </w:t>
      </w:r>
      <w:r>
        <w:rPr>
          <w:sz w:val="28"/>
          <w:szCs w:val="28"/>
        </w:rPr>
        <w:t xml:space="preserve">характер, структура характера, черта характера, содержание характера, единство направления и образа действия, мотивация достижений, типичные черты, гороскопы, физиогномика, хиромантия, конституциональное направление характерологии, графология, типизация характера, акцентуация, социальная типология характеров, «мазохист-садист», «разрушитель», «конформист-автомат». </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Способности</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1. Общая характеристика  способностей человека.</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2. Классификация способностей.</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3. Уровни развития способностей и индивидуальные различия.</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4.Природа человеческих способностей.</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lastRenderedPageBreak/>
        <w:t>5. Развитие способностей.</w:t>
      </w:r>
    </w:p>
    <w:p w:rsidR="00160DC0" w:rsidRDefault="00160DC0" w:rsidP="00160DC0">
      <w:pPr>
        <w:ind w:firstLine="709"/>
        <w:jc w:val="both"/>
        <w:rPr>
          <w:sz w:val="28"/>
          <w:szCs w:val="28"/>
        </w:rPr>
      </w:pPr>
      <w:r>
        <w:rPr>
          <w:b/>
          <w:sz w:val="28"/>
          <w:szCs w:val="28"/>
        </w:rPr>
        <w:t>Основные понятия и ключевые слова</w:t>
      </w:r>
      <w:r>
        <w:rPr>
          <w:sz w:val="28"/>
          <w:szCs w:val="28"/>
        </w:rPr>
        <w:t>:способности, классификация способностей, общие способности, специальные способности, теоре</w:t>
      </w:r>
      <w:r>
        <w:rPr>
          <w:sz w:val="28"/>
          <w:szCs w:val="28"/>
        </w:rPr>
        <w:softHyphen/>
        <w:t>тические способности, практические способности, учебные способности, творческие способности, врожденные задатки и генотип, потенциальные способности,   актуальные способности, одаренность, талант, ге</w:t>
      </w:r>
      <w:r>
        <w:rPr>
          <w:sz w:val="28"/>
          <w:szCs w:val="28"/>
        </w:rPr>
        <w:softHyphen/>
        <w:t>ниальность, френология, близнецовый метод в исследовании способностей, биосоциальная природа способностей, развитие способностей, формирова</w:t>
      </w:r>
      <w:r>
        <w:rPr>
          <w:sz w:val="28"/>
          <w:szCs w:val="28"/>
        </w:rPr>
        <w:softHyphen/>
        <w:t>ние способностей, зона ближайшего развития,  проблема профориентации, классификация профессиональной пригодности.</w:t>
      </w:r>
    </w:p>
    <w:p w:rsidR="00160DC0" w:rsidRDefault="00160DC0" w:rsidP="00160DC0">
      <w:pPr>
        <w:ind w:firstLine="709"/>
        <w:jc w:val="center"/>
        <w:rPr>
          <w:b/>
          <w:sz w:val="28"/>
          <w:szCs w:val="28"/>
          <w:lang w:val="uk-UA"/>
        </w:rPr>
      </w:pPr>
    </w:p>
    <w:p w:rsidR="00160DC0" w:rsidRDefault="00160DC0" w:rsidP="00160DC0">
      <w:pPr>
        <w:ind w:firstLine="709"/>
        <w:jc w:val="center"/>
        <w:rPr>
          <w:b/>
          <w:sz w:val="28"/>
          <w:szCs w:val="28"/>
        </w:rPr>
      </w:pPr>
      <w:r>
        <w:rPr>
          <w:b/>
          <w:sz w:val="28"/>
          <w:szCs w:val="28"/>
          <w:lang w:val="uk-UA"/>
        </w:rPr>
        <w:t>І</w:t>
      </w:r>
      <w:r>
        <w:rPr>
          <w:b/>
          <w:sz w:val="28"/>
          <w:szCs w:val="28"/>
          <w:lang w:val="en-US"/>
        </w:rPr>
        <w:t>V</w:t>
      </w:r>
      <w:r>
        <w:rPr>
          <w:b/>
          <w:sz w:val="28"/>
          <w:szCs w:val="28"/>
        </w:rPr>
        <w:t>СЕМЕСТР</w:t>
      </w:r>
    </w:p>
    <w:p w:rsidR="00160DC0" w:rsidRDefault="00160DC0" w:rsidP="00160DC0">
      <w:pPr>
        <w:ind w:firstLine="709"/>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2. Психология деятельности</w:t>
      </w:r>
    </w:p>
    <w:p w:rsidR="00160DC0" w:rsidRDefault="00160DC0" w:rsidP="00160DC0">
      <w:pPr>
        <w:ind w:firstLine="709"/>
        <w:jc w:val="both"/>
        <w:rPr>
          <w:b/>
          <w:sz w:val="28"/>
          <w:szCs w:val="28"/>
        </w:rPr>
      </w:pPr>
      <w:r>
        <w:rPr>
          <w:b/>
          <w:sz w:val="28"/>
          <w:szCs w:val="28"/>
        </w:rPr>
        <w:t xml:space="preserve">Тема: Общая психологическая характеристика деятельности и ее </w:t>
      </w:r>
      <w:r>
        <w:rPr>
          <w:b/>
          <w:sz w:val="28"/>
          <w:szCs w:val="28"/>
          <w:lang w:val="uk-UA"/>
        </w:rPr>
        <w:t>ст</w:t>
      </w:r>
      <w:r>
        <w:rPr>
          <w:b/>
          <w:sz w:val="28"/>
          <w:szCs w:val="28"/>
        </w:rPr>
        <w:t>руктура</w:t>
      </w:r>
    </w:p>
    <w:p w:rsidR="00160DC0" w:rsidRDefault="00160DC0" w:rsidP="00160DC0">
      <w:pPr>
        <w:numPr>
          <w:ilvl w:val="0"/>
          <w:numId w:val="12"/>
        </w:numPr>
        <w:tabs>
          <w:tab w:val="num" w:pos="540"/>
        </w:tabs>
        <w:ind w:left="540" w:hanging="540"/>
        <w:jc w:val="both"/>
        <w:rPr>
          <w:sz w:val="28"/>
          <w:szCs w:val="28"/>
        </w:rPr>
      </w:pPr>
      <w:r>
        <w:rPr>
          <w:sz w:val="28"/>
          <w:szCs w:val="28"/>
        </w:rPr>
        <w:t>Понятие и общая характеристика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Структура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Классификация видов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Деятельность и психические процессы.</w:t>
      </w:r>
    </w:p>
    <w:p w:rsidR="00160DC0" w:rsidRDefault="00160DC0" w:rsidP="00160DC0">
      <w:pPr>
        <w:pStyle w:val="a4"/>
        <w:spacing w:before="0" w:beforeAutospacing="0" w:after="0" w:afterAutospacing="0"/>
        <w:ind w:firstLine="709"/>
        <w:jc w:val="both"/>
        <w:rPr>
          <w:rFonts w:ascii="Times New Roman" w:hAnsi="Times New Roman"/>
          <w:sz w:val="28"/>
          <w:szCs w:val="28"/>
        </w:rPr>
      </w:pPr>
      <w:r>
        <w:rPr>
          <w:rFonts w:ascii="Times New Roman" w:hAnsi="Times New Roman"/>
          <w:b/>
          <w:sz w:val="28"/>
          <w:szCs w:val="28"/>
        </w:rPr>
        <w:t xml:space="preserve">Основные понятия и ключевые слова: </w:t>
      </w:r>
      <w:r>
        <w:rPr>
          <w:rFonts w:ascii="Times New Roman" w:hAnsi="Times New Roman"/>
          <w:sz w:val="28"/>
          <w:szCs w:val="28"/>
        </w:rPr>
        <w:t>активность, деятельность, мотив деятельности, потребности, цель, предмет деятельности,  структура деятельности, операция, действие, движение, ориентировочные, исполнительские, корректировочные и завершающие действия.</w:t>
      </w:r>
    </w:p>
    <w:p w:rsidR="00160DC0" w:rsidRDefault="00160DC0" w:rsidP="00160DC0">
      <w:pPr>
        <w:jc w:val="center"/>
        <w:rPr>
          <w:b/>
          <w:sz w:val="28"/>
          <w:szCs w:val="28"/>
        </w:rPr>
      </w:pPr>
    </w:p>
    <w:p w:rsidR="00160DC0" w:rsidRDefault="00160DC0" w:rsidP="00160DC0">
      <w:pPr>
        <w:pStyle w:val="20"/>
        <w:shd w:val="clear" w:color="auto" w:fill="auto"/>
        <w:spacing w:line="240" w:lineRule="auto"/>
        <w:ind w:firstLine="709"/>
        <w:jc w:val="both"/>
        <w:rPr>
          <w:b/>
          <w:sz w:val="28"/>
          <w:szCs w:val="28"/>
        </w:rPr>
      </w:pPr>
      <w:r>
        <w:rPr>
          <w:b/>
          <w:sz w:val="28"/>
          <w:szCs w:val="28"/>
        </w:rPr>
        <w:t>Тема: «Усвоение деятельности»</w:t>
      </w:r>
    </w:p>
    <w:p w:rsidR="00160DC0" w:rsidRDefault="00160DC0" w:rsidP="00160DC0">
      <w:pPr>
        <w:numPr>
          <w:ilvl w:val="0"/>
          <w:numId w:val="13"/>
        </w:numPr>
        <w:tabs>
          <w:tab w:val="num" w:pos="540"/>
        </w:tabs>
        <w:ind w:left="540" w:hanging="540"/>
        <w:jc w:val="both"/>
        <w:rPr>
          <w:sz w:val="28"/>
          <w:szCs w:val="28"/>
        </w:rPr>
      </w:pPr>
      <w:r>
        <w:rPr>
          <w:sz w:val="28"/>
          <w:szCs w:val="28"/>
        </w:rPr>
        <w:t>Усвоение знаний и их применение.</w:t>
      </w:r>
    </w:p>
    <w:p w:rsidR="00160DC0" w:rsidRDefault="00160DC0" w:rsidP="00160DC0">
      <w:pPr>
        <w:numPr>
          <w:ilvl w:val="0"/>
          <w:numId w:val="13"/>
        </w:numPr>
        <w:tabs>
          <w:tab w:val="num" w:pos="540"/>
        </w:tabs>
        <w:ind w:left="540" w:hanging="540"/>
        <w:jc w:val="both"/>
        <w:rPr>
          <w:sz w:val="28"/>
          <w:szCs w:val="28"/>
        </w:rPr>
      </w:pPr>
      <w:r>
        <w:rPr>
          <w:sz w:val="28"/>
          <w:szCs w:val="28"/>
        </w:rPr>
        <w:t>Формирование умений.</w:t>
      </w:r>
    </w:p>
    <w:p w:rsidR="00160DC0" w:rsidRDefault="00160DC0" w:rsidP="00160DC0">
      <w:pPr>
        <w:numPr>
          <w:ilvl w:val="0"/>
          <w:numId w:val="13"/>
        </w:numPr>
        <w:tabs>
          <w:tab w:val="num" w:pos="540"/>
        </w:tabs>
        <w:ind w:left="540" w:hanging="540"/>
        <w:jc w:val="both"/>
        <w:rPr>
          <w:sz w:val="28"/>
          <w:szCs w:val="28"/>
        </w:rPr>
      </w:pPr>
      <w:r>
        <w:rPr>
          <w:sz w:val="28"/>
          <w:szCs w:val="28"/>
        </w:rPr>
        <w:t>Образование навыков.</w:t>
      </w:r>
    </w:p>
    <w:p w:rsidR="00160DC0" w:rsidRDefault="00160DC0" w:rsidP="00160DC0">
      <w:pPr>
        <w:numPr>
          <w:ilvl w:val="0"/>
          <w:numId w:val="13"/>
        </w:numPr>
        <w:tabs>
          <w:tab w:val="num" w:pos="540"/>
        </w:tabs>
        <w:ind w:left="540" w:hanging="540"/>
        <w:jc w:val="both"/>
        <w:rPr>
          <w:sz w:val="28"/>
          <w:szCs w:val="28"/>
        </w:rPr>
      </w:pPr>
      <w:r>
        <w:rPr>
          <w:sz w:val="28"/>
          <w:szCs w:val="28"/>
        </w:rPr>
        <w:t>Сущность и значение привычек.</w:t>
      </w:r>
    </w:p>
    <w:p w:rsidR="00160DC0" w:rsidRDefault="00160DC0" w:rsidP="00160DC0">
      <w:pPr>
        <w:jc w:val="both"/>
        <w:rPr>
          <w:b/>
          <w:sz w:val="28"/>
          <w:szCs w:val="28"/>
        </w:rPr>
      </w:pPr>
      <w:r>
        <w:rPr>
          <w:b/>
          <w:sz w:val="28"/>
          <w:szCs w:val="28"/>
        </w:rPr>
        <w:t>Основные понятия и ключевые слова</w:t>
      </w:r>
      <w:r>
        <w:rPr>
          <w:sz w:val="28"/>
          <w:szCs w:val="28"/>
        </w:rPr>
        <w:t>: знания, навыки, умения, привычки, упражнения, интерференция, перенос навыков, навыки: двигательные, познавательные, теоретические и практические, привычки: гигиенические (бытовые) и нравственные</w:t>
      </w:r>
    </w:p>
    <w:p w:rsidR="00160DC0" w:rsidRDefault="00160DC0" w:rsidP="00160DC0">
      <w:pPr>
        <w:jc w:val="center"/>
        <w:rPr>
          <w:b/>
          <w:sz w:val="28"/>
          <w:szCs w:val="28"/>
        </w:rPr>
      </w:pPr>
    </w:p>
    <w:p w:rsidR="00160DC0" w:rsidRDefault="00160DC0" w:rsidP="00160DC0">
      <w:pPr>
        <w:ind w:firstLine="720"/>
        <w:jc w:val="both"/>
        <w:rPr>
          <w:b/>
          <w:sz w:val="28"/>
          <w:szCs w:val="28"/>
        </w:rPr>
      </w:pPr>
      <w:r>
        <w:rPr>
          <w:b/>
          <w:sz w:val="28"/>
          <w:szCs w:val="28"/>
        </w:rPr>
        <w:t>Тема: Основные виды деятельности и их развитие в онтогенезе</w:t>
      </w:r>
    </w:p>
    <w:p w:rsidR="00160DC0" w:rsidRDefault="00160DC0" w:rsidP="00160DC0">
      <w:pPr>
        <w:numPr>
          <w:ilvl w:val="0"/>
          <w:numId w:val="14"/>
        </w:numPr>
        <w:tabs>
          <w:tab w:val="num" w:pos="720"/>
        </w:tabs>
        <w:ind w:left="720" w:hanging="720"/>
        <w:jc w:val="both"/>
        <w:rPr>
          <w:sz w:val="28"/>
          <w:szCs w:val="28"/>
        </w:rPr>
      </w:pPr>
      <w:r>
        <w:rPr>
          <w:sz w:val="28"/>
          <w:szCs w:val="28"/>
        </w:rPr>
        <w:t>Общение.</w:t>
      </w:r>
    </w:p>
    <w:p w:rsidR="00160DC0" w:rsidRDefault="00160DC0" w:rsidP="00160DC0">
      <w:pPr>
        <w:numPr>
          <w:ilvl w:val="0"/>
          <w:numId w:val="14"/>
        </w:numPr>
        <w:tabs>
          <w:tab w:val="num" w:pos="720"/>
        </w:tabs>
        <w:ind w:left="720" w:hanging="720"/>
        <w:jc w:val="both"/>
        <w:rPr>
          <w:sz w:val="28"/>
          <w:szCs w:val="28"/>
        </w:rPr>
      </w:pPr>
      <w:r>
        <w:rPr>
          <w:sz w:val="28"/>
          <w:szCs w:val="28"/>
        </w:rPr>
        <w:t>Игра.</w:t>
      </w:r>
    </w:p>
    <w:p w:rsidR="00160DC0" w:rsidRDefault="00160DC0" w:rsidP="00160DC0">
      <w:pPr>
        <w:numPr>
          <w:ilvl w:val="0"/>
          <w:numId w:val="14"/>
        </w:numPr>
        <w:tabs>
          <w:tab w:val="num" w:pos="720"/>
        </w:tabs>
        <w:ind w:left="720" w:hanging="720"/>
        <w:jc w:val="both"/>
        <w:rPr>
          <w:sz w:val="28"/>
          <w:szCs w:val="28"/>
        </w:rPr>
      </w:pPr>
      <w:r>
        <w:rPr>
          <w:sz w:val="28"/>
          <w:szCs w:val="28"/>
        </w:rPr>
        <w:t>Учение.</w:t>
      </w:r>
    </w:p>
    <w:p w:rsidR="00160DC0" w:rsidRDefault="00160DC0" w:rsidP="00160DC0">
      <w:pPr>
        <w:numPr>
          <w:ilvl w:val="0"/>
          <w:numId w:val="14"/>
        </w:numPr>
        <w:tabs>
          <w:tab w:val="num" w:pos="720"/>
        </w:tabs>
        <w:ind w:left="720" w:hanging="720"/>
        <w:jc w:val="both"/>
        <w:rPr>
          <w:sz w:val="28"/>
          <w:szCs w:val="28"/>
        </w:rPr>
      </w:pPr>
      <w:r>
        <w:rPr>
          <w:sz w:val="28"/>
          <w:szCs w:val="28"/>
        </w:rPr>
        <w:t>Психологическая характеристика труда.</w:t>
      </w:r>
    </w:p>
    <w:p w:rsidR="00160DC0" w:rsidRDefault="00160DC0" w:rsidP="00160DC0">
      <w:pPr>
        <w:pStyle w:val="a4"/>
        <w:spacing w:before="0" w:beforeAutospacing="0" w:after="0" w:afterAutospacing="0"/>
        <w:ind w:firstLine="709"/>
        <w:jc w:val="both"/>
        <w:rPr>
          <w:rFonts w:ascii="Times New Roman" w:hAnsi="Times New Roman"/>
          <w:sz w:val="28"/>
          <w:szCs w:val="28"/>
        </w:rPr>
      </w:pPr>
      <w:r>
        <w:rPr>
          <w:rFonts w:ascii="Times New Roman" w:hAnsi="Times New Roman"/>
          <w:b/>
          <w:sz w:val="28"/>
          <w:szCs w:val="28"/>
        </w:rPr>
        <w:t xml:space="preserve">Основные понятия и ключевые слова: </w:t>
      </w:r>
      <w:r>
        <w:rPr>
          <w:rFonts w:ascii="Times New Roman" w:hAnsi="Times New Roman"/>
          <w:sz w:val="28"/>
          <w:szCs w:val="28"/>
        </w:rPr>
        <w:t xml:space="preserve">общение; непосредственное, опосредованное, вербальное и невербальное общение; коммуникативная, интерактивная и перцептивная стороны общения; единство общения и деятельности; игра; индивидуальные, групповые, предметные, сюжетные, </w:t>
      </w:r>
      <w:r>
        <w:rPr>
          <w:rFonts w:ascii="Times New Roman" w:hAnsi="Times New Roman"/>
          <w:sz w:val="28"/>
          <w:szCs w:val="28"/>
        </w:rPr>
        <w:lastRenderedPageBreak/>
        <w:t>ролевые игры и игры с правилами; дидактические игры; учение; обучение; воспитание; ведущий вид деятелньости.</w:t>
      </w:r>
    </w:p>
    <w:p w:rsidR="00160DC0" w:rsidRDefault="00160DC0" w:rsidP="00160DC0">
      <w:pPr>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3 Психология человеческих взаимоотношений</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Понятие и виды общения</w:t>
      </w:r>
    </w:p>
    <w:p w:rsidR="00160DC0" w:rsidRDefault="00160DC0" w:rsidP="00160DC0">
      <w:pPr>
        <w:numPr>
          <w:ilvl w:val="0"/>
          <w:numId w:val="15"/>
        </w:numPr>
        <w:tabs>
          <w:tab w:val="num" w:pos="720"/>
        </w:tabs>
        <w:ind w:left="720" w:hanging="720"/>
        <w:jc w:val="both"/>
        <w:rPr>
          <w:sz w:val="28"/>
          <w:szCs w:val="28"/>
        </w:rPr>
      </w:pPr>
      <w:r>
        <w:rPr>
          <w:sz w:val="28"/>
          <w:szCs w:val="28"/>
        </w:rPr>
        <w:t>Общая характеристика общения и его виды.</w:t>
      </w:r>
    </w:p>
    <w:p w:rsidR="00160DC0" w:rsidRDefault="00160DC0" w:rsidP="00160DC0">
      <w:pPr>
        <w:numPr>
          <w:ilvl w:val="0"/>
          <w:numId w:val="15"/>
        </w:numPr>
        <w:tabs>
          <w:tab w:val="num" w:pos="720"/>
        </w:tabs>
        <w:ind w:left="720" w:hanging="720"/>
        <w:jc w:val="both"/>
        <w:rPr>
          <w:sz w:val="28"/>
          <w:szCs w:val="28"/>
        </w:rPr>
      </w:pPr>
      <w:r>
        <w:rPr>
          <w:sz w:val="28"/>
          <w:szCs w:val="28"/>
        </w:rPr>
        <w:t>Роль общения в психическом развитии человека.</w:t>
      </w:r>
    </w:p>
    <w:p w:rsidR="00160DC0" w:rsidRDefault="00160DC0" w:rsidP="00160DC0">
      <w:pPr>
        <w:numPr>
          <w:ilvl w:val="0"/>
          <w:numId w:val="15"/>
        </w:numPr>
        <w:tabs>
          <w:tab w:val="num" w:pos="720"/>
        </w:tabs>
        <w:ind w:left="720" w:hanging="720"/>
        <w:jc w:val="both"/>
        <w:rPr>
          <w:sz w:val="28"/>
          <w:szCs w:val="28"/>
        </w:rPr>
      </w:pPr>
      <w:r>
        <w:rPr>
          <w:sz w:val="28"/>
          <w:szCs w:val="28"/>
        </w:rPr>
        <w:t>Техника и приемы общения.</w:t>
      </w:r>
    </w:p>
    <w:p w:rsidR="00160DC0" w:rsidRDefault="00160DC0" w:rsidP="00160DC0">
      <w:pPr>
        <w:numPr>
          <w:ilvl w:val="0"/>
          <w:numId w:val="15"/>
        </w:numPr>
        <w:tabs>
          <w:tab w:val="num" w:pos="720"/>
        </w:tabs>
        <w:ind w:left="720" w:hanging="720"/>
        <w:jc w:val="both"/>
        <w:rPr>
          <w:sz w:val="28"/>
          <w:szCs w:val="28"/>
        </w:rPr>
      </w:pPr>
      <w:r>
        <w:rPr>
          <w:sz w:val="28"/>
          <w:szCs w:val="28"/>
        </w:rPr>
        <w:t>Развитие общения.</w:t>
      </w:r>
    </w:p>
    <w:p w:rsidR="00160DC0" w:rsidRDefault="00160DC0" w:rsidP="00160DC0">
      <w:pPr>
        <w:ind w:firstLine="708"/>
        <w:jc w:val="both"/>
        <w:rPr>
          <w:sz w:val="28"/>
          <w:szCs w:val="28"/>
        </w:rPr>
      </w:pPr>
      <w:r>
        <w:rPr>
          <w:b/>
          <w:sz w:val="28"/>
          <w:szCs w:val="28"/>
        </w:rPr>
        <w:t>Основные понятия и ключевые слова</w:t>
      </w:r>
      <w:r>
        <w:rPr>
          <w:sz w:val="28"/>
          <w:szCs w:val="28"/>
        </w:rPr>
        <w:t>: содержание общения, цель общения, средства общения, материальное общение, когнитивное общение, кондиционное общение, мотивационное общение, деятельностное общение, биологическое общение, социальное общение, непосредственное общение, опосредованное общение, прямое общение, косвенное общение, деловое общение, невербальное общение, вербальное общение, техника общения, приемы общения, обратная связь, коммуникативные способности.</w:t>
      </w:r>
    </w:p>
    <w:p w:rsidR="00160DC0" w:rsidRDefault="00160DC0" w:rsidP="00160DC0">
      <w:pPr>
        <w:ind w:firstLine="708"/>
        <w:rPr>
          <w:sz w:val="24"/>
          <w:szCs w:val="24"/>
        </w:rPr>
      </w:pPr>
    </w:p>
    <w:p w:rsidR="00160DC0" w:rsidRDefault="00160DC0" w:rsidP="00160DC0">
      <w:pPr>
        <w:ind w:firstLine="709"/>
        <w:jc w:val="both"/>
        <w:rPr>
          <w:b/>
          <w:sz w:val="28"/>
          <w:szCs w:val="28"/>
        </w:rPr>
      </w:pPr>
      <w:r>
        <w:rPr>
          <w:b/>
          <w:sz w:val="28"/>
          <w:szCs w:val="28"/>
        </w:rPr>
        <w:t>Тема: Малая группа и коллектив</w:t>
      </w:r>
    </w:p>
    <w:p w:rsidR="00160DC0" w:rsidRDefault="00160DC0" w:rsidP="00160DC0">
      <w:pPr>
        <w:numPr>
          <w:ilvl w:val="0"/>
          <w:numId w:val="16"/>
        </w:numPr>
        <w:tabs>
          <w:tab w:val="num" w:pos="720"/>
        </w:tabs>
        <w:ind w:left="720" w:hanging="720"/>
        <w:jc w:val="both"/>
        <w:rPr>
          <w:sz w:val="28"/>
          <w:szCs w:val="28"/>
        </w:rPr>
      </w:pPr>
      <w:r>
        <w:rPr>
          <w:sz w:val="28"/>
          <w:szCs w:val="28"/>
        </w:rPr>
        <w:t>Понятие малой группы и ее основные характеристики.</w:t>
      </w:r>
    </w:p>
    <w:p w:rsidR="00160DC0" w:rsidRDefault="00160DC0" w:rsidP="00160DC0">
      <w:pPr>
        <w:numPr>
          <w:ilvl w:val="0"/>
          <w:numId w:val="16"/>
        </w:numPr>
        <w:tabs>
          <w:tab w:val="num" w:pos="720"/>
        </w:tabs>
        <w:ind w:left="720" w:hanging="720"/>
        <w:jc w:val="both"/>
        <w:rPr>
          <w:sz w:val="28"/>
          <w:szCs w:val="28"/>
        </w:rPr>
      </w:pPr>
      <w:r>
        <w:rPr>
          <w:sz w:val="28"/>
          <w:szCs w:val="28"/>
        </w:rPr>
        <w:t>Виды малых групп.</w:t>
      </w:r>
    </w:p>
    <w:p w:rsidR="00160DC0" w:rsidRDefault="00160DC0" w:rsidP="00160DC0">
      <w:pPr>
        <w:numPr>
          <w:ilvl w:val="0"/>
          <w:numId w:val="16"/>
        </w:numPr>
        <w:tabs>
          <w:tab w:val="num" w:pos="720"/>
        </w:tabs>
        <w:ind w:left="720" w:hanging="720"/>
        <w:jc w:val="both"/>
        <w:rPr>
          <w:sz w:val="28"/>
          <w:szCs w:val="28"/>
        </w:rPr>
      </w:pPr>
      <w:r>
        <w:rPr>
          <w:sz w:val="28"/>
          <w:szCs w:val="28"/>
        </w:rPr>
        <w:t>Процесс развития малых групп.</w:t>
      </w:r>
    </w:p>
    <w:p w:rsidR="00160DC0" w:rsidRDefault="00160DC0" w:rsidP="00160DC0">
      <w:pPr>
        <w:numPr>
          <w:ilvl w:val="0"/>
          <w:numId w:val="16"/>
        </w:numPr>
        <w:tabs>
          <w:tab w:val="num" w:pos="720"/>
        </w:tabs>
        <w:ind w:left="720" w:hanging="720"/>
        <w:jc w:val="both"/>
        <w:rPr>
          <w:sz w:val="28"/>
          <w:szCs w:val="28"/>
        </w:rPr>
      </w:pPr>
      <w:r>
        <w:rPr>
          <w:sz w:val="28"/>
          <w:szCs w:val="28"/>
        </w:rPr>
        <w:t>Основные психологические характеристики коллектива.</w:t>
      </w:r>
    </w:p>
    <w:p w:rsidR="00160DC0" w:rsidRDefault="00160DC0" w:rsidP="00160DC0">
      <w:pPr>
        <w:numPr>
          <w:ilvl w:val="0"/>
          <w:numId w:val="16"/>
        </w:numPr>
        <w:tabs>
          <w:tab w:val="num" w:pos="720"/>
        </w:tabs>
        <w:ind w:left="720" w:hanging="720"/>
        <w:jc w:val="both"/>
        <w:rPr>
          <w:sz w:val="28"/>
          <w:szCs w:val="28"/>
        </w:rPr>
      </w:pPr>
      <w:r>
        <w:rPr>
          <w:sz w:val="28"/>
          <w:szCs w:val="28"/>
        </w:rPr>
        <w:t>Коллектив как социально-специфическое образование.</w:t>
      </w:r>
    </w:p>
    <w:p w:rsidR="00160DC0" w:rsidRDefault="00160DC0" w:rsidP="00160DC0">
      <w:pPr>
        <w:numPr>
          <w:ilvl w:val="0"/>
          <w:numId w:val="16"/>
        </w:numPr>
        <w:tabs>
          <w:tab w:val="num" w:pos="720"/>
        </w:tabs>
        <w:ind w:left="720" w:hanging="720"/>
        <w:jc w:val="both"/>
        <w:rPr>
          <w:sz w:val="28"/>
          <w:szCs w:val="28"/>
        </w:rPr>
      </w:pPr>
      <w:r>
        <w:rPr>
          <w:sz w:val="28"/>
          <w:szCs w:val="28"/>
        </w:rPr>
        <w:t>Управление группой.</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большие и малые группы, каналы коммуникации, психологический климат, условные или номинальные группы, реальные группы, естественные и лабораторные группы, формальные и неформальные группы, референтные и нереферентные группы, высокоразвитые и слаборазвитые группы, коллектив, коллективистские отношения, конгломерат, ассоциация, кооперация, корпорация, руководитель, лидер, авторитарный стиль, демократический стиль, либеральный стиль.</w:t>
      </w:r>
    </w:p>
    <w:p w:rsidR="00160DC0" w:rsidRDefault="00160DC0" w:rsidP="00160DC0">
      <w:pPr>
        <w:ind w:firstLine="708"/>
        <w:rPr>
          <w:sz w:val="24"/>
          <w:szCs w:val="24"/>
        </w:rPr>
      </w:pPr>
    </w:p>
    <w:p w:rsidR="00160DC0" w:rsidRDefault="00160DC0" w:rsidP="00160DC0">
      <w:pPr>
        <w:ind w:firstLine="709"/>
        <w:jc w:val="both"/>
        <w:rPr>
          <w:b/>
          <w:sz w:val="28"/>
          <w:szCs w:val="28"/>
        </w:rPr>
      </w:pPr>
      <w:r>
        <w:rPr>
          <w:b/>
          <w:sz w:val="28"/>
          <w:szCs w:val="28"/>
        </w:rPr>
        <w:t>Тема: Межличностные отношения в группах и коллективах</w:t>
      </w:r>
    </w:p>
    <w:p w:rsidR="00160DC0" w:rsidRDefault="00160DC0" w:rsidP="00160DC0">
      <w:pPr>
        <w:numPr>
          <w:ilvl w:val="0"/>
          <w:numId w:val="17"/>
        </w:numPr>
        <w:tabs>
          <w:tab w:val="num" w:pos="720"/>
        </w:tabs>
        <w:ind w:left="720" w:hanging="720"/>
        <w:jc w:val="both"/>
        <w:rPr>
          <w:sz w:val="28"/>
          <w:szCs w:val="28"/>
        </w:rPr>
      </w:pPr>
      <w:r>
        <w:rPr>
          <w:sz w:val="28"/>
          <w:szCs w:val="28"/>
        </w:rPr>
        <w:t>Виды межличностных отношений в группах.</w:t>
      </w:r>
    </w:p>
    <w:p w:rsidR="00160DC0" w:rsidRDefault="00160DC0" w:rsidP="00160DC0">
      <w:pPr>
        <w:numPr>
          <w:ilvl w:val="0"/>
          <w:numId w:val="17"/>
        </w:numPr>
        <w:tabs>
          <w:tab w:val="num" w:pos="720"/>
        </w:tabs>
        <w:ind w:left="720" w:hanging="720"/>
        <w:jc w:val="both"/>
        <w:rPr>
          <w:sz w:val="28"/>
          <w:szCs w:val="28"/>
        </w:rPr>
      </w:pPr>
      <w:r>
        <w:rPr>
          <w:sz w:val="28"/>
          <w:szCs w:val="28"/>
        </w:rPr>
        <w:t>Динамика развития взаимоотношений в группе.</w:t>
      </w:r>
    </w:p>
    <w:p w:rsidR="00160DC0" w:rsidRDefault="00160DC0" w:rsidP="00160DC0">
      <w:pPr>
        <w:numPr>
          <w:ilvl w:val="0"/>
          <w:numId w:val="17"/>
        </w:numPr>
        <w:tabs>
          <w:tab w:val="num" w:pos="720"/>
        </w:tabs>
        <w:ind w:left="720" w:hanging="720"/>
        <w:jc w:val="both"/>
        <w:rPr>
          <w:sz w:val="28"/>
          <w:szCs w:val="28"/>
        </w:rPr>
      </w:pPr>
      <w:r>
        <w:rPr>
          <w:sz w:val="28"/>
          <w:szCs w:val="28"/>
        </w:rPr>
        <w:t>Психологический климат в группе.</w:t>
      </w:r>
    </w:p>
    <w:p w:rsidR="00160DC0" w:rsidRDefault="00160DC0" w:rsidP="00160DC0">
      <w:pPr>
        <w:numPr>
          <w:ilvl w:val="0"/>
          <w:numId w:val="17"/>
        </w:numPr>
        <w:tabs>
          <w:tab w:val="clear" w:pos="1429"/>
          <w:tab w:val="num" w:pos="720"/>
          <w:tab w:val="left" w:pos="6630"/>
        </w:tabs>
        <w:ind w:left="720" w:hanging="720"/>
        <w:jc w:val="both"/>
        <w:rPr>
          <w:sz w:val="28"/>
          <w:szCs w:val="28"/>
        </w:rPr>
      </w:pPr>
      <w:r>
        <w:rPr>
          <w:sz w:val="28"/>
          <w:szCs w:val="28"/>
        </w:rPr>
        <w:t>Восприятие и понимание людьми друг друга.</w:t>
      </w:r>
      <w:r>
        <w:rPr>
          <w:sz w:val="28"/>
          <w:szCs w:val="28"/>
        </w:rPr>
        <w:tab/>
      </w:r>
    </w:p>
    <w:p w:rsidR="00160DC0" w:rsidRDefault="00160DC0" w:rsidP="00160DC0">
      <w:pPr>
        <w:numPr>
          <w:ilvl w:val="0"/>
          <w:numId w:val="17"/>
        </w:numPr>
        <w:tabs>
          <w:tab w:val="num" w:pos="720"/>
        </w:tabs>
        <w:ind w:left="720" w:hanging="720"/>
        <w:jc w:val="both"/>
        <w:rPr>
          <w:sz w:val="28"/>
          <w:szCs w:val="28"/>
        </w:rPr>
      </w:pPr>
      <w:r>
        <w:rPr>
          <w:sz w:val="28"/>
          <w:szCs w:val="28"/>
        </w:rPr>
        <w:t>Социометрическая методика изучения взаимоотношений в группе.</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 xml:space="preserve">официальные, неофициальные, деловые, личные, рациональные, эмоциональные руководства; подчинения, статистические, динамические, межличностные отношения, интернационализм, микрогруппа-диада, гармонические отношения, противоречивые, конфликтные взаимоотношения, психологический климат, </w:t>
      </w:r>
      <w:r>
        <w:rPr>
          <w:sz w:val="28"/>
          <w:szCs w:val="28"/>
        </w:rPr>
        <w:lastRenderedPageBreak/>
        <w:t xml:space="preserve">установка, предубеждения, конфликт безысходности, фрустрация, конфликт неопределенности, конфликт влечения-боязни, имплицитная теория личности, эффект первичности, эффект ореола, эффект новизны, аналитическое восприятие, эмоциональное восприятие, перцептивно-ассоциативное восприятие, социально-ассоциативное восприятие, каузальная атрибуция, социометрия, социометрическая матрица, социограмма.    </w:t>
      </w:r>
    </w:p>
    <w:p w:rsidR="007047CB" w:rsidRDefault="007047CB"/>
    <w:p w:rsidR="00C21F86" w:rsidRDefault="00C21F86"/>
    <w:p w:rsidR="00C21F86" w:rsidRDefault="00C21F86"/>
    <w:p w:rsidR="00C21F86" w:rsidRDefault="00C21F86"/>
    <w:p w:rsidR="00C21F86" w:rsidRDefault="00C21F86"/>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Pr="00AF3B60" w:rsidRDefault="00C21F86" w:rsidP="00C21F86">
      <w:pPr>
        <w:jc w:val="center"/>
        <w:rPr>
          <w:sz w:val="28"/>
          <w:szCs w:val="28"/>
        </w:rPr>
      </w:pPr>
      <w:r w:rsidRPr="00EE1311">
        <w:rPr>
          <w:b/>
          <w:sz w:val="28"/>
          <w:szCs w:val="28"/>
        </w:rPr>
        <w:lastRenderedPageBreak/>
        <w:t>Учебно-методическое обеспечение дисциплины:</w:t>
      </w:r>
    </w:p>
    <w:p w:rsidR="00C21F86" w:rsidRPr="00EE1311" w:rsidRDefault="00C21F86" w:rsidP="00C21F86">
      <w:pPr>
        <w:ind w:firstLine="567"/>
        <w:jc w:val="center"/>
        <w:rPr>
          <w:b/>
          <w:sz w:val="28"/>
          <w:szCs w:val="28"/>
        </w:rPr>
      </w:pPr>
      <w:r w:rsidRPr="00EE1311">
        <w:rPr>
          <w:b/>
          <w:sz w:val="28"/>
          <w:szCs w:val="28"/>
        </w:rPr>
        <w:t>Рекомендуемая литература</w:t>
      </w:r>
    </w:p>
    <w:p w:rsidR="00C21F86" w:rsidRDefault="00C21F86" w:rsidP="00C21F86">
      <w:pPr>
        <w:widowControl w:val="0"/>
        <w:autoSpaceDE w:val="0"/>
        <w:autoSpaceDN w:val="0"/>
        <w:adjustRightInd w:val="0"/>
        <w:jc w:val="center"/>
        <w:rPr>
          <w:b/>
          <w:bCs/>
          <w:i/>
          <w:noProof/>
          <w:color w:val="000000"/>
          <w:sz w:val="28"/>
        </w:rPr>
      </w:pPr>
      <w:r w:rsidRPr="00BC42E4">
        <w:rPr>
          <w:b/>
          <w:bCs/>
          <w:i/>
          <w:caps/>
          <w:noProof/>
          <w:color w:val="000000"/>
          <w:sz w:val="28"/>
        </w:rPr>
        <w:t>О</w:t>
      </w:r>
      <w:r w:rsidRPr="00BC42E4">
        <w:rPr>
          <w:b/>
          <w:bCs/>
          <w:i/>
          <w:noProof/>
          <w:color w:val="000000"/>
          <w:sz w:val="28"/>
        </w:rPr>
        <w:t xml:space="preserve">сновная </w:t>
      </w:r>
    </w:p>
    <w:p w:rsidR="00C21F86" w:rsidRPr="00784D50" w:rsidRDefault="00C21F86" w:rsidP="00C21F86">
      <w:pPr>
        <w:numPr>
          <w:ilvl w:val="0"/>
          <w:numId w:val="18"/>
        </w:numPr>
        <w:tabs>
          <w:tab w:val="clear" w:pos="720"/>
          <w:tab w:val="left" w:pos="294"/>
        </w:tabs>
        <w:ind w:left="553" w:firstLine="0"/>
        <w:jc w:val="both"/>
        <w:rPr>
          <w:sz w:val="28"/>
          <w:szCs w:val="28"/>
        </w:rPr>
      </w:pPr>
      <w:r w:rsidRPr="00784D50">
        <w:rPr>
          <w:sz w:val="28"/>
          <w:szCs w:val="28"/>
        </w:rPr>
        <w:t>Волженцева, И. В. Общая психология : учебное пособие. В двух частях / Часть 1 / И. В. Волженцева, В. М. Синельников. – Макеевский эконом.-гуманит. ин-т. – Макеевка: МЭГИ, Донецк : ООО «Восточный издательский дом», 2015. – 523 с.  – 1 шт.</w:t>
      </w:r>
    </w:p>
    <w:p w:rsidR="00C21F86" w:rsidRPr="00784D50" w:rsidRDefault="00C21F86" w:rsidP="00C21F86">
      <w:pPr>
        <w:numPr>
          <w:ilvl w:val="0"/>
          <w:numId w:val="18"/>
        </w:numPr>
        <w:tabs>
          <w:tab w:val="clear" w:pos="720"/>
          <w:tab w:val="left" w:pos="294"/>
        </w:tabs>
        <w:ind w:left="553" w:firstLine="0"/>
        <w:jc w:val="both"/>
        <w:rPr>
          <w:sz w:val="28"/>
          <w:szCs w:val="28"/>
        </w:rPr>
      </w:pPr>
      <w:r w:rsidRPr="00784D50">
        <w:rPr>
          <w:sz w:val="28"/>
          <w:szCs w:val="28"/>
        </w:rPr>
        <w:t>Волженцева, И. В. Общая психология : учебное пособие. В двух частях / Часть 2 / И. В. Волженцева, В. М. Синельников. – Макеевский эконом.-гуманит. ин-т. – Макеевка: МЭГИ, Донецк : ООО «Восточный издательский дом», 2015. – 732 с. – 1 шт.</w:t>
      </w:r>
    </w:p>
    <w:p w:rsidR="00C21F86" w:rsidRPr="00784D50" w:rsidRDefault="00C21F86" w:rsidP="00C21F86">
      <w:pPr>
        <w:pStyle w:val="1"/>
        <w:numPr>
          <w:ilvl w:val="0"/>
          <w:numId w:val="18"/>
        </w:numPr>
        <w:tabs>
          <w:tab w:val="clear" w:pos="720"/>
          <w:tab w:val="left" w:pos="294"/>
        </w:tabs>
        <w:spacing w:after="0" w:line="240" w:lineRule="auto"/>
        <w:ind w:left="553" w:firstLine="0"/>
        <w:jc w:val="both"/>
        <w:rPr>
          <w:rFonts w:ascii="Times New Roman" w:hAnsi="Times New Roman"/>
          <w:sz w:val="28"/>
          <w:szCs w:val="28"/>
        </w:rPr>
      </w:pPr>
      <w:r w:rsidRPr="00784D50">
        <w:rPr>
          <w:rFonts w:ascii="Times New Roman" w:hAnsi="Times New Roman"/>
          <w:sz w:val="28"/>
          <w:szCs w:val="28"/>
          <w:lang w:val="uk-UA"/>
        </w:rPr>
        <w:t>Загальна психологія: практикум: навч. псібн. / В. В. Волошина, Л. В. Долинська, С. О. Ставицька, О. В. Темрук ; рец. : Н. В. Чепелєва, Ю. О. Приходько, О. Л. Турипіна. – К. : Каравела, 2013. – 280 с. – МОНУ . – 1 шт.</w:t>
      </w:r>
    </w:p>
    <w:p w:rsidR="00C21F86" w:rsidRPr="00BC42E4" w:rsidRDefault="00C21F86" w:rsidP="00C21F86">
      <w:pPr>
        <w:widowControl w:val="0"/>
        <w:autoSpaceDE w:val="0"/>
        <w:autoSpaceDN w:val="0"/>
        <w:adjustRightInd w:val="0"/>
        <w:jc w:val="center"/>
        <w:rPr>
          <w:b/>
          <w:bCs/>
          <w:i/>
          <w:noProof/>
          <w:color w:val="000000"/>
          <w:sz w:val="28"/>
        </w:rPr>
      </w:pPr>
    </w:p>
    <w:p w:rsidR="00C21F86" w:rsidRDefault="00C21F86" w:rsidP="00C21F86">
      <w:pPr>
        <w:widowControl w:val="0"/>
        <w:autoSpaceDE w:val="0"/>
        <w:autoSpaceDN w:val="0"/>
        <w:adjustRightInd w:val="0"/>
        <w:jc w:val="center"/>
        <w:rPr>
          <w:b/>
          <w:bCs/>
          <w:i/>
          <w:noProof/>
          <w:color w:val="000000"/>
          <w:sz w:val="28"/>
          <w:szCs w:val="28"/>
        </w:rPr>
      </w:pPr>
      <w:r w:rsidRPr="0018011B">
        <w:rPr>
          <w:b/>
          <w:bCs/>
          <w:i/>
          <w:noProof/>
          <w:color w:val="000000"/>
          <w:sz w:val="28"/>
          <w:szCs w:val="28"/>
        </w:rPr>
        <w:t xml:space="preserve">Дополнительная </w:t>
      </w:r>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color w:val="000000"/>
          <w:sz w:val="28"/>
          <w:szCs w:val="28"/>
        </w:rPr>
        <w:t xml:space="preserve">Елисеев, О. П. Практикум по психологии личности. / О. П. Елисеев. – СПб. : Питер, 2015. – 560 с. – </w:t>
      </w:r>
      <w:r w:rsidRPr="00784D50">
        <w:rPr>
          <w:rFonts w:ascii="Times New Roman" w:eastAsia="ArialMT" w:hAnsi="Times New Roman"/>
          <w:sz w:val="28"/>
          <w:szCs w:val="28"/>
        </w:rPr>
        <w:t xml:space="preserve">[Электронный ресурс] – </w:t>
      </w:r>
      <w:r w:rsidRPr="00784D50">
        <w:rPr>
          <w:rFonts w:ascii="Times New Roman" w:hAnsi="Times New Roman"/>
          <w:color w:val="000000"/>
          <w:sz w:val="28"/>
          <w:szCs w:val="28"/>
        </w:rPr>
        <w:t xml:space="preserve">  Режим доступа: </w:t>
      </w:r>
      <w:hyperlink r:id="rId8" w:history="1">
        <w:r w:rsidRPr="00784D50">
          <w:rPr>
            <w:rStyle w:val="aa"/>
            <w:rFonts w:ascii="Times New Roman" w:hAnsi="Times New Roman"/>
            <w:color w:val="000000"/>
            <w:sz w:val="28"/>
            <w:szCs w:val="28"/>
          </w:rPr>
          <w:t>https://cloud.mail.ru/public/3KFJ/9cURVWCdA</w:t>
        </w:r>
      </w:hyperlink>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sz w:val="28"/>
          <w:szCs w:val="28"/>
        </w:rPr>
        <w:t xml:space="preserve">Ефимова, Н. С. Основы общей психологии / Н. С. Ефимова.- М.: 2013. – 288 с. – </w:t>
      </w:r>
      <w:r w:rsidRPr="00784D50">
        <w:rPr>
          <w:rFonts w:ascii="Times New Roman" w:eastAsia="ArialMT" w:hAnsi="Times New Roman"/>
          <w:sz w:val="28"/>
          <w:szCs w:val="28"/>
        </w:rPr>
        <w:t xml:space="preserve">[Электронный ресурс] – </w:t>
      </w:r>
      <w:r w:rsidRPr="00784D50">
        <w:rPr>
          <w:rFonts w:ascii="Times New Roman" w:hAnsi="Times New Roman"/>
          <w:sz w:val="28"/>
          <w:szCs w:val="28"/>
        </w:rPr>
        <w:t xml:space="preserve"> Режим доступа: </w:t>
      </w:r>
      <w:hyperlink r:id="rId9" w:history="1">
        <w:r w:rsidRPr="00784D50">
          <w:rPr>
            <w:rStyle w:val="aa"/>
            <w:rFonts w:ascii="Times New Roman" w:hAnsi="Times New Roman"/>
            <w:color w:val="000000"/>
            <w:sz w:val="28"/>
            <w:szCs w:val="28"/>
          </w:rPr>
          <w:t>https://cloud.mail.ru/public/LyzF/iiFampcfZ</w:t>
        </w:r>
      </w:hyperlink>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sz w:val="28"/>
          <w:szCs w:val="28"/>
        </w:rPr>
        <w:t xml:space="preserve">Маклаков, А. Г. Общая психология / А. Г. Маклаков. — СПб.: Питер, 2016. — 583 с.: ил. — (Серия «Учебник нового века») </w:t>
      </w:r>
      <w:r w:rsidRPr="00784D50">
        <w:rPr>
          <w:rFonts w:ascii="Times New Roman" w:hAnsi="Times New Roman"/>
          <w:color w:val="000000"/>
          <w:sz w:val="28"/>
          <w:szCs w:val="28"/>
        </w:rPr>
        <w:t xml:space="preserve">–  </w:t>
      </w:r>
      <w:r w:rsidRPr="00784D50">
        <w:rPr>
          <w:rFonts w:ascii="Times New Roman" w:eastAsia="ArialMT" w:hAnsi="Times New Roman"/>
          <w:sz w:val="28"/>
          <w:szCs w:val="28"/>
        </w:rPr>
        <w:t xml:space="preserve">[Электронный ресурс] – </w:t>
      </w:r>
      <w:r w:rsidRPr="00784D50">
        <w:rPr>
          <w:rFonts w:ascii="Times New Roman" w:hAnsi="Times New Roman"/>
          <w:color w:val="000000"/>
          <w:sz w:val="28"/>
          <w:szCs w:val="28"/>
        </w:rPr>
        <w:t xml:space="preserve">Режим доступа: </w:t>
      </w:r>
      <w:hyperlink r:id="rId10" w:history="1">
        <w:r w:rsidRPr="00784D50">
          <w:rPr>
            <w:rStyle w:val="aa"/>
            <w:rFonts w:ascii="Times New Roman" w:hAnsi="Times New Roman"/>
            <w:color w:val="000000"/>
            <w:sz w:val="28"/>
            <w:szCs w:val="28"/>
          </w:rPr>
          <w:t>https://cloud.mail.ru/public/FrHU/Y9XrojZCC</w:t>
        </w:r>
      </w:hyperlink>
    </w:p>
    <w:p w:rsidR="00C21F86" w:rsidRPr="00784D50" w:rsidRDefault="00C21F86" w:rsidP="00C21F86">
      <w:pPr>
        <w:numPr>
          <w:ilvl w:val="0"/>
          <w:numId w:val="19"/>
        </w:numPr>
        <w:tabs>
          <w:tab w:val="clear" w:pos="720"/>
          <w:tab w:val="left" w:pos="331"/>
          <w:tab w:val="num" w:pos="553"/>
        </w:tabs>
        <w:ind w:left="553" w:firstLine="0"/>
        <w:contextualSpacing/>
        <w:jc w:val="both"/>
        <w:rPr>
          <w:color w:val="000000"/>
          <w:sz w:val="28"/>
          <w:szCs w:val="28"/>
        </w:rPr>
      </w:pPr>
      <w:r w:rsidRPr="00784D50">
        <w:rPr>
          <w:color w:val="000000"/>
          <w:sz w:val="28"/>
          <w:szCs w:val="28"/>
        </w:rPr>
        <w:t xml:space="preserve">Серебрякова, А. А., Основы психологии, учеб.пособие / А. А. Серебрякова, Е. А. Овсянникова,. – Москва, 2013. – 131 с. – </w:t>
      </w:r>
      <w:r w:rsidRPr="00784D50">
        <w:rPr>
          <w:rFonts w:eastAsia="ArialMT"/>
          <w:sz w:val="28"/>
          <w:szCs w:val="28"/>
        </w:rPr>
        <w:t xml:space="preserve">[Электронный ресурс] – </w:t>
      </w:r>
      <w:r w:rsidRPr="00784D50">
        <w:rPr>
          <w:color w:val="000000"/>
          <w:sz w:val="28"/>
          <w:szCs w:val="28"/>
        </w:rPr>
        <w:t xml:space="preserve"> Режим доступа: </w:t>
      </w:r>
      <w:hyperlink r:id="rId11" w:history="1">
        <w:r w:rsidRPr="00784D50">
          <w:rPr>
            <w:rStyle w:val="aa"/>
            <w:color w:val="000000"/>
            <w:sz w:val="28"/>
            <w:szCs w:val="28"/>
          </w:rPr>
          <w:t>https://cloud.mail.ru/public/CWMW/6kuYcgm8u</w:t>
        </w:r>
      </w:hyperlink>
    </w:p>
    <w:p w:rsidR="00C21F86" w:rsidRPr="0018011B" w:rsidRDefault="00C21F86" w:rsidP="00C21F86">
      <w:pPr>
        <w:widowControl w:val="0"/>
        <w:autoSpaceDE w:val="0"/>
        <w:autoSpaceDN w:val="0"/>
        <w:adjustRightInd w:val="0"/>
        <w:jc w:val="center"/>
        <w:rPr>
          <w:b/>
          <w:bCs/>
          <w:caps/>
          <w:noProof/>
          <w:color w:val="000000"/>
          <w:sz w:val="28"/>
          <w:szCs w:val="28"/>
        </w:rPr>
      </w:pPr>
    </w:p>
    <w:p w:rsidR="00C21F86" w:rsidRPr="00F50D1B" w:rsidRDefault="00C21F86" w:rsidP="00C21F86">
      <w:pPr>
        <w:widowControl w:val="0"/>
        <w:autoSpaceDE w:val="0"/>
        <w:autoSpaceDN w:val="0"/>
        <w:adjustRightInd w:val="0"/>
        <w:jc w:val="center"/>
        <w:rPr>
          <w:b/>
          <w:i/>
          <w:sz w:val="28"/>
          <w:szCs w:val="28"/>
        </w:rPr>
      </w:pPr>
      <w:r>
        <w:rPr>
          <w:b/>
          <w:i/>
          <w:sz w:val="28"/>
          <w:szCs w:val="28"/>
        </w:rPr>
        <w:t>Интернет-ресурсы</w:t>
      </w:r>
    </w:p>
    <w:p w:rsidR="00C21F86" w:rsidRPr="007713B9" w:rsidRDefault="00C21F86" w:rsidP="00C21F86">
      <w:pPr>
        <w:pStyle w:val="a9"/>
        <w:numPr>
          <w:ilvl w:val="0"/>
          <w:numId w:val="20"/>
        </w:numPr>
        <w:jc w:val="both"/>
        <w:rPr>
          <w:sz w:val="28"/>
          <w:szCs w:val="28"/>
        </w:rPr>
      </w:pPr>
      <w:r>
        <w:rPr>
          <w:sz w:val="28"/>
          <w:szCs w:val="28"/>
        </w:rPr>
        <w:t xml:space="preserve">Вопросы психологии.-Режим доступа к электронному ресурсу: </w:t>
      </w:r>
      <w:hyperlink r:id="rId12" w:history="1">
        <w:r w:rsidRPr="007713B9">
          <w:rPr>
            <w:rStyle w:val="aa"/>
            <w:sz w:val="28"/>
            <w:szCs w:val="28"/>
          </w:rPr>
          <w:t>http://www.voppsy.ru/</w:t>
        </w:r>
      </w:hyperlink>
    </w:p>
    <w:p w:rsidR="00C21F86" w:rsidRPr="007713B9" w:rsidRDefault="00C21F86" w:rsidP="00C21F86">
      <w:pPr>
        <w:pStyle w:val="a9"/>
        <w:numPr>
          <w:ilvl w:val="0"/>
          <w:numId w:val="20"/>
        </w:numPr>
        <w:jc w:val="both"/>
        <w:rPr>
          <w:sz w:val="28"/>
          <w:szCs w:val="28"/>
        </w:rPr>
      </w:pPr>
      <w:r w:rsidRPr="0015295F">
        <w:rPr>
          <w:color w:val="0A0A0A"/>
          <w:sz w:val="28"/>
          <w:szCs w:val="28"/>
        </w:rPr>
        <w:t>Современная зарубежная психология –</w:t>
      </w:r>
      <w:r>
        <w:rPr>
          <w:color w:val="0A0A0A"/>
          <w:sz w:val="28"/>
          <w:szCs w:val="28"/>
        </w:rPr>
        <w:t xml:space="preserve"> научный психологический журнал.</w:t>
      </w:r>
      <w:r>
        <w:rPr>
          <w:sz w:val="28"/>
          <w:szCs w:val="28"/>
        </w:rPr>
        <w:t>-Режим доступа к электронному ресурсу:</w:t>
      </w:r>
      <w:hyperlink r:id="rId13" w:history="1">
        <w:r w:rsidRPr="007713B9">
          <w:rPr>
            <w:rStyle w:val="aa"/>
            <w:sz w:val="28"/>
            <w:szCs w:val="28"/>
          </w:rPr>
          <w:t>http://psyjournals.ru/jmfp/index.shtml</w:t>
        </w:r>
      </w:hyperlink>
    </w:p>
    <w:p w:rsidR="00C21F86" w:rsidRPr="007713B9" w:rsidRDefault="00C21F86" w:rsidP="00C21F86">
      <w:pPr>
        <w:pStyle w:val="a9"/>
        <w:numPr>
          <w:ilvl w:val="0"/>
          <w:numId w:val="20"/>
        </w:numPr>
        <w:jc w:val="both"/>
        <w:rPr>
          <w:sz w:val="28"/>
          <w:szCs w:val="28"/>
        </w:rPr>
      </w:pPr>
      <w:r w:rsidRPr="0015295F">
        <w:rPr>
          <w:sz w:val="28"/>
          <w:szCs w:val="28"/>
        </w:rPr>
        <w:t>Мо</w:t>
      </w:r>
      <w:r>
        <w:rPr>
          <w:sz w:val="28"/>
          <w:szCs w:val="28"/>
        </w:rPr>
        <w:t xml:space="preserve">сковский психологический журнал.-Режим доступа к электронному ресурсу: </w:t>
      </w:r>
      <w:hyperlink r:id="rId14" w:history="1">
        <w:r w:rsidRPr="007713B9">
          <w:rPr>
            <w:rStyle w:val="aa"/>
            <w:sz w:val="28"/>
            <w:szCs w:val="28"/>
          </w:rPr>
          <w:t>http://magazine.mospsy.ru/</w:t>
        </w:r>
      </w:hyperlink>
    </w:p>
    <w:p w:rsidR="00C21F86" w:rsidRPr="0015295F" w:rsidRDefault="00C21F86" w:rsidP="00C21F86">
      <w:pPr>
        <w:pStyle w:val="a9"/>
        <w:numPr>
          <w:ilvl w:val="0"/>
          <w:numId w:val="20"/>
        </w:numPr>
        <w:jc w:val="both"/>
        <w:rPr>
          <w:sz w:val="28"/>
          <w:szCs w:val="28"/>
        </w:rPr>
      </w:pPr>
      <w:r w:rsidRPr="0015295F">
        <w:rPr>
          <w:sz w:val="28"/>
          <w:szCs w:val="28"/>
        </w:rPr>
        <w:t>Психологический журнал - и</w:t>
      </w:r>
      <w:r>
        <w:rPr>
          <w:sz w:val="28"/>
          <w:szCs w:val="28"/>
        </w:rPr>
        <w:t>здание Института психологии РАН.-Режим доступа к электронному ресурсу:</w:t>
      </w:r>
    </w:p>
    <w:p w:rsidR="00C21F86" w:rsidRPr="0015295F" w:rsidRDefault="00E00623" w:rsidP="00C21F86">
      <w:pPr>
        <w:pStyle w:val="a9"/>
        <w:jc w:val="both"/>
        <w:rPr>
          <w:sz w:val="28"/>
          <w:szCs w:val="28"/>
        </w:rPr>
      </w:pPr>
      <w:hyperlink r:id="rId15" w:history="1">
        <w:r w:rsidR="00C21F86" w:rsidRPr="0015295F">
          <w:rPr>
            <w:rStyle w:val="aa"/>
            <w:sz w:val="28"/>
            <w:szCs w:val="28"/>
          </w:rPr>
          <w:t>http://www.ipras.ru/cntnt/rus/institut_p/psihologic.html</w:t>
        </w:r>
      </w:hyperlink>
    </w:p>
    <w:p w:rsidR="00C21F86" w:rsidRPr="007713B9" w:rsidRDefault="00C21F86" w:rsidP="00C21F86">
      <w:pPr>
        <w:pStyle w:val="a9"/>
        <w:numPr>
          <w:ilvl w:val="0"/>
          <w:numId w:val="20"/>
        </w:numPr>
        <w:jc w:val="both"/>
        <w:rPr>
          <w:sz w:val="28"/>
          <w:szCs w:val="28"/>
        </w:rPr>
      </w:pPr>
      <w:r w:rsidRPr="0015295F">
        <w:rPr>
          <w:sz w:val="28"/>
          <w:szCs w:val="28"/>
        </w:rPr>
        <w:t>Психология. Пермь – интернет-версия ежемесячного научно-познавательного жур</w:t>
      </w:r>
      <w:r>
        <w:rPr>
          <w:sz w:val="28"/>
          <w:szCs w:val="28"/>
        </w:rPr>
        <w:t>нала для психологов и педагогов.-Режим доступа к электронному ресурсу:</w:t>
      </w:r>
      <w:hyperlink r:id="rId16" w:history="1">
        <w:r w:rsidRPr="007713B9">
          <w:rPr>
            <w:rStyle w:val="aa"/>
            <w:sz w:val="28"/>
            <w:szCs w:val="28"/>
          </w:rPr>
          <w:t>http://psyperm.narod.ru/Ob_izdanii.htm</w:t>
        </w:r>
      </w:hyperlink>
    </w:p>
    <w:p w:rsidR="00C21F86" w:rsidRDefault="00C21F86" w:rsidP="00C21F86">
      <w:pPr>
        <w:spacing w:line="360" w:lineRule="auto"/>
        <w:jc w:val="both"/>
        <w:rPr>
          <w:b/>
          <w:sz w:val="28"/>
          <w:szCs w:val="28"/>
        </w:rPr>
      </w:pPr>
      <w:r>
        <w:rPr>
          <w:sz w:val="28"/>
          <w:szCs w:val="28"/>
        </w:rPr>
        <w:lastRenderedPageBreak/>
        <w:t xml:space="preserve">Методические рекомендации для проведения практических и семинарских занятий по учебной дисциплине «Общая психология» для студентов направления подготовки 37.03.01 Психология, (профиль: Практическая психология) образовательного уровня бакалавриат очной формы обучения </w:t>
      </w:r>
    </w:p>
    <w:p w:rsidR="00C21F86" w:rsidRDefault="00C21F86" w:rsidP="00C21F86">
      <w:pPr>
        <w:spacing w:line="360" w:lineRule="auto"/>
        <w:ind w:firstLine="720"/>
        <w:rPr>
          <w:sz w:val="28"/>
          <w:szCs w:val="28"/>
        </w:rPr>
      </w:pPr>
    </w:p>
    <w:p w:rsidR="00C21F86" w:rsidRDefault="00C21F86" w:rsidP="00C21F86">
      <w:pPr>
        <w:spacing w:line="360" w:lineRule="auto"/>
        <w:ind w:firstLine="720"/>
        <w:rPr>
          <w:sz w:val="28"/>
        </w:rPr>
      </w:pPr>
    </w:p>
    <w:p w:rsidR="00C21F86" w:rsidRDefault="00C21F86" w:rsidP="00C21F86">
      <w:pPr>
        <w:spacing w:line="360" w:lineRule="auto"/>
        <w:ind w:firstLine="720"/>
        <w:rPr>
          <w:sz w:val="28"/>
        </w:rPr>
      </w:pPr>
      <w:r>
        <w:rPr>
          <w:sz w:val="28"/>
        </w:rPr>
        <w:t>Составители:</w:t>
      </w:r>
      <w:r>
        <w:rPr>
          <w:sz w:val="28"/>
        </w:rPr>
        <w:tab/>
        <w:t>Виктор Максимович Синельников</w:t>
      </w:r>
    </w:p>
    <w:p w:rsidR="00C21F86" w:rsidRDefault="00C21F86" w:rsidP="00C21F86">
      <w:pPr>
        <w:spacing w:line="360" w:lineRule="auto"/>
        <w:ind w:firstLine="720"/>
        <w:rPr>
          <w:sz w:val="28"/>
        </w:rPr>
      </w:pPr>
      <w:r>
        <w:rPr>
          <w:sz w:val="28"/>
        </w:rPr>
        <w:tab/>
      </w:r>
      <w:r>
        <w:rPr>
          <w:sz w:val="28"/>
        </w:rPr>
        <w:tab/>
      </w:r>
      <w:r>
        <w:rPr>
          <w:sz w:val="28"/>
        </w:rPr>
        <w:tab/>
        <w:t>Кристина Борисовна Богрова</w:t>
      </w:r>
    </w:p>
    <w:p w:rsidR="00C21F86" w:rsidRDefault="00C21F86" w:rsidP="00C21F86">
      <w:pPr>
        <w:spacing w:line="360" w:lineRule="auto"/>
        <w:ind w:firstLine="720"/>
        <w:rPr>
          <w:sz w:val="28"/>
        </w:rPr>
      </w:pPr>
      <w:r>
        <w:rPr>
          <w:sz w:val="28"/>
        </w:rPr>
        <w:t xml:space="preserve">                              Руслана Мирославовна Литвинова</w:t>
      </w:r>
    </w:p>
    <w:p w:rsidR="00C21F86" w:rsidRDefault="00C21F86" w:rsidP="00C21F86">
      <w:pPr>
        <w:jc w:val="center"/>
      </w:pPr>
    </w:p>
    <w:sectPr w:rsidR="00C21F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EC6" w:rsidRDefault="00144EC6" w:rsidP="00C21F86">
      <w:r>
        <w:separator/>
      </w:r>
    </w:p>
  </w:endnote>
  <w:endnote w:type="continuationSeparator" w:id="0">
    <w:p w:rsidR="00144EC6" w:rsidRDefault="00144EC6" w:rsidP="00C2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EC6" w:rsidRDefault="00144EC6" w:rsidP="00C21F86">
      <w:r>
        <w:separator/>
      </w:r>
    </w:p>
  </w:footnote>
  <w:footnote w:type="continuationSeparator" w:id="0">
    <w:p w:rsidR="00144EC6" w:rsidRDefault="00144EC6" w:rsidP="00C21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034E9"/>
    <w:multiLevelType w:val="hybridMultilevel"/>
    <w:tmpl w:val="1B7A84F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0E3D716B"/>
    <w:multiLevelType w:val="hybridMultilevel"/>
    <w:tmpl w:val="470A9EC0"/>
    <w:lvl w:ilvl="0" w:tplc="A880D698">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EA60DA1"/>
    <w:multiLevelType w:val="hybridMultilevel"/>
    <w:tmpl w:val="AA30A786"/>
    <w:lvl w:ilvl="0" w:tplc="FF24B45C">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4BD3005"/>
    <w:multiLevelType w:val="hybridMultilevel"/>
    <w:tmpl w:val="D7EAE47C"/>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5EA4CAA"/>
    <w:multiLevelType w:val="hybridMultilevel"/>
    <w:tmpl w:val="4EBE53EC"/>
    <w:lvl w:ilvl="0" w:tplc="1BA0377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8B722F2"/>
    <w:multiLevelType w:val="hybridMultilevel"/>
    <w:tmpl w:val="CE0E7476"/>
    <w:lvl w:ilvl="0" w:tplc="A7C4962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FF459CE"/>
    <w:multiLevelType w:val="hybridMultilevel"/>
    <w:tmpl w:val="BE8EFD18"/>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351E6E8D"/>
    <w:multiLevelType w:val="hybridMultilevel"/>
    <w:tmpl w:val="B6069E08"/>
    <w:lvl w:ilvl="0" w:tplc="E2BE1F8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3EDF3609"/>
    <w:multiLevelType w:val="hybridMultilevel"/>
    <w:tmpl w:val="4BAA21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1544B0"/>
    <w:multiLevelType w:val="hybridMultilevel"/>
    <w:tmpl w:val="B47CAC4A"/>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56472611"/>
    <w:multiLevelType w:val="hybridMultilevel"/>
    <w:tmpl w:val="AD784B90"/>
    <w:lvl w:ilvl="0" w:tplc="2258E69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58393FF8"/>
    <w:multiLevelType w:val="hybridMultilevel"/>
    <w:tmpl w:val="C01C97E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58D536CB"/>
    <w:multiLevelType w:val="hybridMultilevel"/>
    <w:tmpl w:val="9D6012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1F242D2"/>
    <w:multiLevelType w:val="hybridMultilevel"/>
    <w:tmpl w:val="8D5C89A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637264B6"/>
    <w:multiLevelType w:val="hybridMultilevel"/>
    <w:tmpl w:val="295061FE"/>
    <w:lvl w:ilvl="0" w:tplc="DED87F92">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6FEE5A82"/>
    <w:multiLevelType w:val="hybridMultilevel"/>
    <w:tmpl w:val="DB38B754"/>
    <w:lvl w:ilvl="0" w:tplc="7C3C7D14">
      <w:start w:val="1"/>
      <w:numFmt w:val="decimal"/>
      <w:lvlText w:val="%1."/>
      <w:lvlJc w:val="left"/>
      <w:pPr>
        <w:tabs>
          <w:tab w:val="num" w:pos="1819"/>
        </w:tabs>
        <w:ind w:left="1819" w:hanging="11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712313FD"/>
    <w:multiLevelType w:val="hybridMultilevel"/>
    <w:tmpl w:val="78BEA166"/>
    <w:lvl w:ilvl="0" w:tplc="6C8483A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721A1991"/>
    <w:multiLevelType w:val="hybridMultilevel"/>
    <w:tmpl w:val="276EF23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7BED15B3"/>
    <w:multiLevelType w:val="hybridMultilevel"/>
    <w:tmpl w:val="4CE206F8"/>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7C3B38F3"/>
    <w:multiLevelType w:val="hybridMultilevel"/>
    <w:tmpl w:val="EB501BFE"/>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48"/>
    <w:rsid w:val="00144EC6"/>
    <w:rsid w:val="00160DC0"/>
    <w:rsid w:val="007047CB"/>
    <w:rsid w:val="007760BC"/>
    <w:rsid w:val="00C21F86"/>
    <w:rsid w:val="00E00623"/>
    <w:rsid w:val="00F37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E7C49-E0C6-4C88-B752-622B7DD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548"/>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C21F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semiHidden/>
    <w:locked/>
    <w:rsid w:val="00F37548"/>
    <w:rPr>
      <w:sz w:val="24"/>
      <w:szCs w:val="24"/>
    </w:rPr>
  </w:style>
  <w:style w:type="paragraph" w:styleId="a4">
    <w:name w:val="Normal (Web)"/>
    <w:basedOn w:val="a"/>
    <w:link w:val="a3"/>
    <w:semiHidden/>
    <w:unhideWhenUsed/>
    <w:rsid w:val="00F37548"/>
    <w:pPr>
      <w:spacing w:before="100" w:beforeAutospacing="1" w:after="100" w:afterAutospacing="1"/>
    </w:pPr>
    <w:rPr>
      <w:rFonts w:asciiTheme="minorHAnsi" w:eastAsiaTheme="minorHAnsi" w:hAnsiTheme="minorHAnsi" w:cstheme="minorBidi"/>
      <w:sz w:val="24"/>
      <w:szCs w:val="24"/>
      <w:lang w:eastAsia="en-US"/>
    </w:rPr>
  </w:style>
  <w:style w:type="character" w:customStyle="1" w:styleId="2">
    <w:name w:val="Основной текст (2)_"/>
    <w:link w:val="20"/>
    <w:uiPriority w:val="99"/>
    <w:locked/>
    <w:rsid w:val="00160DC0"/>
    <w:rPr>
      <w:sz w:val="26"/>
      <w:shd w:val="clear" w:color="auto" w:fill="FFFFFF"/>
    </w:rPr>
  </w:style>
  <w:style w:type="paragraph" w:customStyle="1" w:styleId="20">
    <w:name w:val="Основной текст (2)"/>
    <w:basedOn w:val="a"/>
    <w:link w:val="2"/>
    <w:uiPriority w:val="99"/>
    <w:rsid w:val="00160DC0"/>
    <w:pPr>
      <w:shd w:val="clear" w:color="auto" w:fill="FFFFFF"/>
      <w:spacing w:line="317" w:lineRule="exact"/>
      <w:jc w:val="center"/>
    </w:pPr>
    <w:rPr>
      <w:rFonts w:asciiTheme="minorHAnsi" w:eastAsiaTheme="minorHAnsi" w:hAnsiTheme="minorHAnsi" w:cstheme="minorBidi"/>
      <w:sz w:val="26"/>
      <w:szCs w:val="22"/>
      <w:lang w:eastAsia="en-US"/>
    </w:rPr>
  </w:style>
  <w:style w:type="paragraph" w:customStyle="1" w:styleId="1">
    <w:name w:val="Абзац списка1"/>
    <w:basedOn w:val="a"/>
    <w:uiPriority w:val="99"/>
    <w:rsid w:val="00160DC0"/>
    <w:pPr>
      <w:spacing w:after="200" w:line="276" w:lineRule="auto"/>
      <w:ind w:left="720"/>
      <w:contextualSpacing/>
    </w:pPr>
    <w:rPr>
      <w:rFonts w:ascii="Calibri" w:hAnsi="Calibri"/>
      <w:sz w:val="22"/>
      <w:szCs w:val="22"/>
    </w:rPr>
  </w:style>
  <w:style w:type="paragraph" w:customStyle="1" w:styleId="FR2">
    <w:name w:val="FR2"/>
    <w:uiPriority w:val="99"/>
    <w:rsid w:val="00160DC0"/>
    <w:pPr>
      <w:widowControl w:val="0"/>
      <w:autoSpaceDE w:val="0"/>
      <w:autoSpaceDN w:val="0"/>
      <w:adjustRightInd w:val="0"/>
      <w:spacing w:before="20" w:after="0" w:line="360" w:lineRule="auto"/>
      <w:jc w:val="both"/>
    </w:pPr>
    <w:rPr>
      <w:rFonts w:ascii="Arial" w:eastAsia="Times New Roman" w:hAnsi="Arial" w:cs="Times New Roman"/>
      <w:b/>
      <w:sz w:val="64"/>
      <w:szCs w:val="20"/>
      <w:lang w:eastAsia="ru-RU"/>
    </w:rPr>
  </w:style>
  <w:style w:type="paragraph" w:styleId="a5">
    <w:name w:val="header"/>
    <w:basedOn w:val="a"/>
    <w:link w:val="a6"/>
    <w:uiPriority w:val="99"/>
    <w:unhideWhenUsed/>
    <w:rsid w:val="00C21F86"/>
    <w:pPr>
      <w:tabs>
        <w:tab w:val="center" w:pos="4677"/>
        <w:tab w:val="right" w:pos="9355"/>
      </w:tabs>
    </w:pPr>
  </w:style>
  <w:style w:type="character" w:customStyle="1" w:styleId="a6">
    <w:name w:val="Верхний колонтитул Знак"/>
    <w:basedOn w:val="a0"/>
    <w:link w:val="a5"/>
    <w:uiPriority w:val="99"/>
    <w:rsid w:val="00C21F86"/>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21F86"/>
    <w:pPr>
      <w:tabs>
        <w:tab w:val="center" w:pos="4677"/>
        <w:tab w:val="right" w:pos="9355"/>
      </w:tabs>
    </w:pPr>
  </w:style>
  <w:style w:type="character" w:customStyle="1" w:styleId="a8">
    <w:name w:val="Нижний колонтитул Знак"/>
    <w:basedOn w:val="a0"/>
    <w:link w:val="a7"/>
    <w:uiPriority w:val="99"/>
    <w:rsid w:val="00C21F86"/>
    <w:rPr>
      <w:rFonts w:ascii="Times New Roman" w:eastAsia="Times New Roman" w:hAnsi="Times New Roman" w:cs="Times New Roman"/>
      <w:sz w:val="20"/>
      <w:szCs w:val="20"/>
      <w:lang w:eastAsia="ru-RU"/>
    </w:rPr>
  </w:style>
  <w:style w:type="character" w:customStyle="1" w:styleId="50">
    <w:name w:val="Заголовок 5 Знак"/>
    <w:basedOn w:val="a0"/>
    <w:link w:val="5"/>
    <w:semiHidden/>
    <w:rsid w:val="00C21F86"/>
    <w:rPr>
      <w:rFonts w:ascii="Times New Roman" w:eastAsia="Times New Roman" w:hAnsi="Times New Roman" w:cs="Times New Roman"/>
      <w:b/>
      <w:bCs/>
      <w:i/>
      <w:iCs/>
      <w:sz w:val="26"/>
      <w:szCs w:val="26"/>
      <w:lang w:eastAsia="ru-RU"/>
    </w:rPr>
  </w:style>
  <w:style w:type="paragraph" w:styleId="3">
    <w:name w:val="Body Text Indent 3"/>
    <w:basedOn w:val="a"/>
    <w:link w:val="30"/>
    <w:semiHidden/>
    <w:unhideWhenUsed/>
    <w:rsid w:val="00C21F86"/>
    <w:pPr>
      <w:spacing w:after="120"/>
      <w:ind w:left="283"/>
    </w:pPr>
    <w:rPr>
      <w:sz w:val="16"/>
      <w:szCs w:val="16"/>
    </w:rPr>
  </w:style>
  <w:style w:type="character" w:customStyle="1" w:styleId="30">
    <w:name w:val="Основной текст с отступом 3 Знак"/>
    <w:basedOn w:val="a0"/>
    <w:link w:val="3"/>
    <w:semiHidden/>
    <w:rsid w:val="00C21F86"/>
    <w:rPr>
      <w:rFonts w:ascii="Times New Roman" w:eastAsia="Times New Roman" w:hAnsi="Times New Roman" w:cs="Times New Roman"/>
      <w:sz w:val="16"/>
      <w:szCs w:val="16"/>
      <w:lang w:eastAsia="ru-RU"/>
    </w:rPr>
  </w:style>
  <w:style w:type="paragraph" w:styleId="a9">
    <w:name w:val="List Paragraph"/>
    <w:basedOn w:val="a"/>
    <w:uiPriority w:val="99"/>
    <w:qFormat/>
    <w:rsid w:val="00C21F86"/>
    <w:pPr>
      <w:ind w:left="720"/>
      <w:contextualSpacing/>
    </w:pPr>
    <w:rPr>
      <w:sz w:val="24"/>
      <w:szCs w:val="24"/>
    </w:rPr>
  </w:style>
  <w:style w:type="character" w:styleId="aa">
    <w:name w:val="Hyperlink"/>
    <w:uiPriority w:val="99"/>
    <w:rsid w:val="00C21F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54929">
      <w:bodyDiv w:val="1"/>
      <w:marLeft w:val="0"/>
      <w:marRight w:val="0"/>
      <w:marTop w:val="0"/>
      <w:marBottom w:val="0"/>
      <w:divBdr>
        <w:top w:val="none" w:sz="0" w:space="0" w:color="auto"/>
        <w:left w:val="none" w:sz="0" w:space="0" w:color="auto"/>
        <w:bottom w:val="none" w:sz="0" w:space="0" w:color="auto"/>
        <w:right w:val="none" w:sz="0" w:space="0" w:color="auto"/>
      </w:divBdr>
    </w:div>
    <w:div w:id="743837076">
      <w:bodyDiv w:val="1"/>
      <w:marLeft w:val="0"/>
      <w:marRight w:val="0"/>
      <w:marTop w:val="0"/>
      <w:marBottom w:val="0"/>
      <w:divBdr>
        <w:top w:val="none" w:sz="0" w:space="0" w:color="auto"/>
        <w:left w:val="none" w:sz="0" w:space="0" w:color="auto"/>
        <w:bottom w:val="none" w:sz="0" w:space="0" w:color="auto"/>
        <w:right w:val="none" w:sz="0" w:space="0" w:color="auto"/>
      </w:divBdr>
    </w:div>
    <w:div w:id="1024281451">
      <w:bodyDiv w:val="1"/>
      <w:marLeft w:val="0"/>
      <w:marRight w:val="0"/>
      <w:marTop w:val="0"/>
      <w:marBottom w:val="0"/>
      <w:divBdr>
        <w:top w:val="none" w:sz="0" w:space="0" w:color="auto"/>
        <w:left w:val="none" w:sz="0" w:space="0" w:color="auto"/>
        <w:bottom w:val="none" w:sz="0" w:space="0" w:color="auto"/>
        <w:right w:val="none" w:sz="0" w:space="0" w:color="auto"/>
      </w:divBdr>
    </w:div>
    <w:div w:id="172217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3KFJ/9cURVWCdA" TargetMode="External"/><Relationship Id="rId13" Type="http://schemas.openxmlformats.org/officeDocument/2006/relationships/hyperlink" Target="http://psyjournals.ru/jmfp/index.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vopps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yperm.narod.ru/Ob_izdanii.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CWMW/6kuYcgm8u" TargetMode="External"/><Relationship Id="rId5" Type="http://schemas.openxmlformats.org/officeDocument/2006/relationships/footnotes" Target="footnotes.xml"/><Relationship Id="rId15" Type="http://schemas.openxmlformats.org/officeDocument/2006/relationships/hyperlink" Target="http://www.ipras.ru/cntnt/rus/institut_p/psihologic.html" TargetMode="External"/><Relationship Id="rId10" Type="http://schemas.openxmlformats.org/officeDocument/2006/relationships/hyperlink" Target="https://cloud.mail.ru/public/FrHU/Y9XrojZCC" TargetMode="External"/><Relationship Id="rId4" Type="http://schemas.openxmlformats.org/officeDocument/2006/relationships/webSettings" Target="webSettings.xml"/><Relationship Id="rId9" Type="http://schemas.openxmlformats.org/officeDocument/2006/relationships/hyperlink" Target="https://cloud.mail.ru/public/LyzF/iiFampcfZ" TargetMode="External"/><Relationship Id="rId14" Type="http://schemas.openxmlformats.org/officeDocument/2006/relationships/hyperlink" Target="http://magazine.mosp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2947</Words>
  <Characters>16800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2018-03-19T17:30:00Z</dcterms:created>
  <dcterms:modified xsi:type="dcterms:W3CDTF">2018-03-21T19:10:00Z</dcterms:modified>
</cp:coreProperties>
</file>